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FB51" w14:textId="41B6012B" w:rsidR="000804CE" w:rsidRPr="00D70CE4" w:rsidRDefault="00E51667">
      <w:pPr>
        <w:pStyle w:val="Heading2"/>
        <w:rPr>
          <w:rFonts w:ascii="Arial" w:hAnsi="Arial" w:cs="Arial"/>
          <w:b/>
          <w:color w:val="auto"/>
          <w:sz w:val="22"/>
          <w:szCs w:val="22"/>
          <w:lang w:val="en-GB"/>
        </w:rPr>
      </w:pPr>
      <w:r w:rsidRPr="00D70CE4">
        <w:rPr>
          <w:rFonts w:ascii="Arial" w:hAnsi="Arial" w:cs="Arial"/>
          <w:b/>
          <w:color w:val="auto"/>
          <w:sz w:val="22"/>
          <w:szCs w:val="22"/>
          <w:lang w:val="en-GB"/>
        </w:rPr>
        <w:t>FOR IMMEDIATE RELEASE</w:t>
      </w:r>
    </w:p>
    <w:p w14:paraId="42F104C1" w14:textId="77777777" w:rsidR="00C53E1D" w:rsidRDefault="00C53E1D" w:rsidP="00C53E1D">
      <w:pPr>
        <w:jc w:val="center"/>
        <w:rPr>
          <w:b/>
          <w:bCs/>
          <w:sz w:val="32"/>
          <w:szCs w:val="32"/>
        </w:rPr>
      </w:pPr>
    </w:p>
    <w:p w14:paraId="0410B24E" w14:textId="77777777" w:rsidR="00202A1C" w:rsidRDefault="000C3DDD" w:rsidP="000C3DDD">
      <w:pPr>
        <w:jc w:val="center"/>
        <w:rPr>
          <w:rFonts w:ascii="Arial" w:hAnsi="Arial" w:cs="Arial"/>
          <w:b/>
          <w:bCs/>
          <w:sz w:val="24"/>
          <w:szCs w:val="24"/>
        </w:rPr>
      </w:pPr>
      <w:r>
        <w:rPr>
          <w:rFonts w:ascii="Arial" w:hAnsi="Arial" w:cs="Arial"/>
          <w:b/>
          <w:bCs/>
          <w:sz w:val="24"/>
          <w:szCs w:val="24"/>
        </w:rPr>
        <w:t xml:space="preserve">  </w:t>
      </w:r>
    </w:p>
    <w:p w14:paraId="7B8E0D93" w14:textId="2130622E" w:rsidR="0097115F" w:rsidRDefault="000C3DDD" w:rsidP="000C3DDD">
      <w:pPr>
        <w:jc w:val="center"/>
        <w:rPr>
          <w:rFonts w:ascii="Arial" w:hAnsi="Arial" w:cs="Arial"/>
          <w:b/>
          <w:bCs/>
          <w:sz w:val="24"/>
          <w:szCs w:val="24"/>
        </w:rPr>
      </w:pPr>
      <w:r>
        <w:rPr>
          <w:rFonts w:ascii="Arial" w:hAnsi="Arial" w:cs="Arial"/>
          <w:b/>
          <w:bCs/>
          <w:sz w:val="24"/>
          <w:szCs w:val="24"/>
        </w:rPr>
        <w:t xml:space="preserve">ROBINSON ACQUIRES DANISH </w:t>
      </w:r>
      <w:r w:rsidR="00FE528F">
        <w:rPr>
          <w:rFonts w:ascii="Arial" w:hAnsi="Arial" w:cs="Arial"/>
          <w:b/>
          <w:bCs/>
          <w:sz w:val="24"/>
          <w:szCs w:val="24"/>
        </w:rPr>
        <w:t xml:space="preserve">BUSINESS </w:t>
      </w:r>
      <w:r w:rsidR="008B1A43">
        <w:rPr>
          <w:rFonts w:ascii="Arial" w:hAnsi="Arial" w:cs="Arial"/>
          <w:b/>
          <w:bCs/>
          <w:sz w:val="24"/>
          <w:szCs w:val="24"/>
        </w:rPr>
        <w:t>SCHELA PLAST</w:t>
      </w:r>
    </w:p>
    <w:p w14:paraId="2A2261DA" w14:textId="77777777" w:rsidR="00202A1C" w:rsidRPr="00D70CE4" w:rsidRDefault="00202A1C" w:rsidP="000C3DDD">
      <w:pPr>
        <w:jc w:val="center"/>
        <w:rPr>
          <w:rFonts w:ascii="Arial" w:hAnsi="Arial" w:cs="Arial"/>
          <w:sz w:val="18"/>
          <w:szCs w:val="18"/>
        </w:rPr>
      </w:pPr>
    </w:p>
    <w:p w14:paraId="47FC47C8" w14:textId="60B571A1" w:rsidR="005D1059" w:rsidRDefault="00E51667" w:rsidP="00C53E1D">
      <w:pPr>
        <w:rPr>
          <w:rFonts w:ascii="Arial" w:hAnsi="Arial" w:cs="Arial"/>
          <w:sz w:val="20"/>
          <w:szCs w:val="20"/>
        </w:rPr>
      </w:pPr>
      <w:r w:rsidRPr="00D70CE4">
        <w:rPr>
          <w:rFonts w:ascii="Arial" w:hAnsi="Arial" w:cs="Arial"/>
          <w:b/>
          <w:bCs/>
          <w:sz w:val="20"/>
          <w:szCs w:val="20"/>
          <w:lang w:val="en"/>
        </w:rPr>
        <w:t xml:space="preserve">Chesterfield, UK – </w:t>
      </w:r>
      <w:r w:rsidR="003846C4">
        <w:rPr>
          <w:rFonts w:ascii="Arial" w:hAnsi="Arial" w:cs="Arial"/>
          <w:b/>
          <w:bCs/>
          <w:sz w:val="20"/>
          <w:szCs w:val="20"/>
          <w:lang w:val="en"/>
        </w:rPr>
        <w:t>February</w:t>
      </w:r>
      <w:r w:rsidR="00773C1B">
        <w:rPr>
          <w:rFonts w:ascii="Arial" w:hAnsi="Arial" w:cs="Arial"/>
          <w:b/>
          <w:bCs/>
          <w:sz w:val="20"/>
          <w:szCs w:val="20"/>
          <w:lang w:val="en"/>
        </w:rPr>
        <w:t xml:space="preserve"> </w:t>
      </w:r>
      <w:r w:rsidRPr="00D70CE4">
        <w:rPr>
          <w:rFonts w:ascii="Arial" w:hAnsi="Arial" w:cs="Arial"/>
          <w:b/>
          <w:bCs/>
          <w:sz w:val="20"/>
          <w:szCs w:val="20"/>
          <w:lang w:val="en"/>
        </w:rPr>
        <w:t>202</w:t>
      </w:r>
      <w:r w:rsidR="00773C1B">
        <w:rPr>
          <w:rFonts w:ascii="Arial" w:hAnsi="Arial" w:cs="Arial"/>
          <w:b/>
          <w:bCs/>
          <w:sz w:val="20"/>
          <w:szCs w:val="20"/>
          <w:lang w:val="en"/>
        </w:rPr>
        <w:t>1</w:t>
      </w:r>
      <w:r w:rsidRPr="00D70CE4">
        <w:rPr>
          <w:rFonts w:ascii="Arial" w:hAnsi="Arial" w:cs="Arial"/>
          <w:sz w:val="20"/>
          <w:szCs w:val="20"/>
          <w:lang w:val="en"/>
        </w:rPr>
        <w:t xml:space="preserve"> </w:t>
      </w:r>
      <w:r w:rsidRPr="00C53E1D">
        <w:rPr>
          <w:rFonts w:ascii="Arial" w:hAnsi="Arial" w:cs="Arial"/>
          <w:sz w:val="20"/>
          <w:szCs w:val="20"/>
          <w:lang w:val="en"/>
        </w:rPr>
        <w:t xml:space="preserve">- </w:t>
      </w:r>
      <w:r w:rsidR="00C53E1D" w:rsidRPr="00C53E1D">
        <w:rPr>
          <w:rFonts w:ascii="Arial" w:hAnsi="Arial" w:cs="Arial"/>
          <w:sz w:val="20"/>
          <w:szCs w:val="20"/>
        </w:rPr>
        <w:t xml:space="preserve">Robinson – the manufacturer specialising in value added custom packaging </w:t>
      </w:r>
      <w:r w:rsidR="000C3DDD">
        <w:rPr>
          <w:rFonts w:ascii="Arial" w:hAnsi="Arial" w:cs="Arial"/>
          <w:sz w:val="20"/>
          <w:szCs w:val="20"/>
        </w:rPr>
        <w:t>–</w:t>
      </w:r>
      <w:r w:rsidR="00C53E1D" w:rsidRPr="00C53E1D">
        <w:rPr>
          <w:rFonts w:ascii="Arial" w:hAnsi="Arial" w:cs="Arial"/>
          <w:sz w:val="20"/>
          <w:szCs w:val="20"/>
        </w:rPr>
        <w:t xml:space="preserve"> </w:t>
      </w:r>
      <w:r w:rsidR="000C3DDD">
        <w:rPr>
          <w:rFonts w:ascii="Arial" w:hAnsi="Arial" w:cs="Arial"/>
          <w:sz w:val="20"/>
          <w:szCs w:val="20"/>
        </w:rPr>
        <w:t>has acquired the Danish company Schela</w:t>
      </w:r>
      <w:r w:rsidR="00423E80">
        <w:rPr>
          <w:rFonts w:ascii="Arial" w:hAnsi="Arial" w:cs="Arial"/>
          <w:sz w:val="20"/>
          <w:szCs w:val="20"/>
        </w:rPr>
        <w:t xml:space="preserve"> P</w:t>
      </w:r>
      <w:r w:rsidR="000C3DDD">
        <w:rPr>
          <w:rFonts w:ascii="Arial" w:hAnsi="Arial" w:cs="Arial"/>
          <w:sz w:val="20"/>
          <w:szCs w:val="20"/>
        </w:rPr>
        <w:t>last.</w:t>
      </w:r>
    </w:p>
    <w:p w14:paraId="75AC1201" w14:textId="75FC5CAA" w:rsidR="000C3DDD" w:rsidRDefault="000C3DDD" w:rsidP="00C53E1D">
      <w:pPr>
        <w:rPr>
          <w:rFonts w:ascii="Arial" w:hAnsi="Arial" w:cs="Arial"/>
          <w:sz w:val="20"/>
          <w:szCs w:val="20"/>
        </w:rPr>
      </w:pPr>
      <w:r>
        <w:rPr>
          <w:rFonts w:ascii="Arial" w:hAnsi="Arial" w:cs="Arial"/>
          <w:sz w:val="20"/>
          <w:szCs w:val="20"/>
        </w:rPr>
        <w:t>Th</w:t>
      </w:r>
      <w:r w:rsidR="00F62E90">
        <w:rPr>
          <w:rFonts w:ascii="Arial" w:hAnsi="Arial" w:cs="Arial"/>
          <w:sz w:val="20"/>
          <w:szCs w:val="20"/>
        </w:rPr>
        <w:t>is major investment</w:t>
      </w:r>
      <w:r>
        <w:rPr>
          <w:rFonts w:ascii="Arial" w:hAnsi="Arial" w:cs="Arial"/>
          <w:sz w:val="20"/>
          <w:szCs w:val="20"/>
        </w:rPr>
        <w:t xml:space="preserve"> is part of the company’s </w:t>
      </w:r>
      <w:r w:rsidR="00C86E12">
        <w:rPr>
          <w:rFonts w:ascii="Arial" w:hAnsi="Arial" w:cs="Arial"/>
          <w:sz w:val="20"/>
          <w:szCs w:val="20"/>
        </w:rPr>
        <w:t xml:space="preserve">dynamic </w:t>
      </w:r>
      <w:r w:rsidR="0009217C">
        <w:rPr>
          <w:rFonts w:ascii="Arial" w:hAnsi="Arial" w:cs="Arial"/>
          <w:sz w:val="20"/>
          <w:szCs w:val="20"/>
        </w:rPr>
        <w:t xml:space="preserve">development </w:t>
      </w:r>
      <w:r>
        <w:rPr>
          <w:rFonts w:ascii="Arial" w:hAnsi="Arial" w:cs="Arial"/>
          <w:sz w:val="20"/>
          <w:szCs w:val="20"/>
        </w:rPr>
        <w:t>strategy</w:t>
      </w:r>
      <w:r w:rsidR="00663711">
        <w:rPr>
          <w:rFonts w:ascii="Arial" w:hAnsi="Arial" w:cs="Arial"/>
          <w:sz w:val="20"/>
          <w:szCs w:val="20"/>
        </w:rPr>
        <w:t xml:space="preserve"> allow</w:t>
      </w:r>
      <w:r w:rsidR="00F62E90">
        <w:rPr>
          <w:rFonts w:ascii="Arial" w:hAnsi="Arial" w:cs="Arial"/>
          <w:sz w:val="20"/>
          <w:szCs w:val="20"/>
        </w:rPr>
        <w:t>ing</w:t>
      </w:r>
      <w:r w:rsidR="00663711">
        <w:rPr>
          <w:rFonts w:ascii="Arial" w:hAnsi="Arial" w:cs="Arial"/>
          <w:sz w:val="20"/>
          <w:szCs w:val="20"/>
        </w:rPr>
        <w:t xml:space="preserve"> R</w:t>
      </w:r>
      <w:r>
        <w:rPr>
          <w:rFonts w:ascii="Arial" w:hAnsi="Arial" w:cs="Arial"/>
          <w:sz w:val="20"/>
          <w:szCs w:val="20"/>
        </w:rPr>
        <w:t xml:space="preserve">obinson to </w:t>
      </w:r>
      <w:r w:rsidR="00D149AF">
        <w:rPr>
          <w:rFonts w:ascii="Arial" w:hAnsi="Arial" w:cs="Arial"/>
          <w:sz w:val="20"/>
          <w:szCs w:val="20"/>
        </w:rPr>
        <w:t xml:space="preserve">continue to </w:t>
      </w:r>
      <w:r w:rsidR="00C86E12">
        <w:rPr>
          <w:rFonts w:ascii="Arial" w:hAnsi="Arial" w:cs="Arial"/>
          <w:sz w:val="20"/>
          <w:szCs w:val="20"/>
        </w:rPr>
        <w:t xml:space="preserve">build on </w:t>
      </w:r>
      <w:r w:rsidR="002A5B65">
        <w:rPr>
          <w:rFonts w:ascii="Arial" w:hAnsi="Arial" w:cs="Arial"/>
          <w:sz w:val="20"/>
          <w:szCs w:val="20"/>
        </w:rPr>
        <w:t>its</w:t>
      </w:r>
      <w:r w:rsidR="00F30113">
        <w:rPr>
          <w:rFonts w:ascii="Arial" w:hAnsi="Arial" w:cs="Arial"/>
          <w:sz w:val="20"/>
          <w:szCs w:val="20"/>
        </w:rPr>
        <w:t xml:space="preserve"> bespoke, customised model and align with </w:t>
      </w:r>
      <w:r w:rsidR="0009217C">
        <w:rPr>
          <w:rFonts w:ascii="Arial" w:hAnsi="Arial" w:cs="Arial"/>
          <w:sz w:val="20"/>
          <w:szCs w:val="20"/>
        </w:rPr>
        <w:t>its</w:t>
      </w:r>
      <w:r w:rsidR="00F30113">
        <w:rPr>
          <w:rFonts w:ascii="Arial" w:hAnsi="Arial" w:cs="Arial"/>
          <w:sz w:val="20"/>
          <w:szCs w:val="20"/>
        </w:rPr>
        <w:t xml:space="preserve"> multi-national customers on the back of three years of </w:t>
      </w:r>
      <w:r w:rsidR="005600BE">
        <w:rPr>
          <w:rFonts w:ascii="Arial" w:hAnsi="Arial" w:cs="Arial"/>
          <w:sz w:val="20"/>
          <w:szCs w:val="20"/>
        </w:rPr>
        <w:t xml:space="preserve">successful </w:t>
      </w:r>
      <w:r w:rsidR="00F30113">
        <w:rPr>
          <w:rFonts w:ascii="Arial" w:hAnsi="Arial" w:cs="Arial"/>
          <w:sz w:val="20"/>
          <w:szCs w:val="20"/>
        </w:rPr>
        <w:t>growth</w:t>
      </w:r>
      <w:r>
        <w:rPr>
          <w:rFonts w:ascii="Arial" w:hAnsi="Arial" w:cs="Arial"/>
          <w:sz w:val="20"/>
          <w:szCs w:val="20"/>
        </w:rPr>
        <w:t xml:space="preserve">. </w:t>
      </w:r>
      <w:r w:rsidR="00073DFF">
        <w:rPr>
          <w:rFonts w:ascii="Arial" w:hAnsi="Arial" w:cs="Arial"/>
          <w:sz w:val="20"/>
          <w:szCs w:val="20"/>
        </w:rPr>
        <w:t xml:space="preserve">Offering a </w:t>
      </w:r>
      <w:r>
        <w:rPr>
          <w:rFonts w:ascii="Arial" w:hAnsi="Arial" w:cs="Arial"/>
          <w:sz w:val="20"/>
          <w:szCs w:val="20"/>
        </w:rPr>
        <w:t>complete packaging solution</w:t>
      </w:r>
      <w:r w:rsidR="00F30113">
        <w:rPr>
          <w:rFonts w:ascii="Arial" w:hAnsi="Arial" w:cs="Arial"/>
          <w:sz w:val="20"/>
          <w:szCs w:val="20"/>
        </w:rPr>
        <w:t>, from cap to bottle,</w:t>
      </w:r>
      <w:r>
        <w:rPr>
          <w:rFonts w:ascii="Arial" w:hAnsi="Arial" w:cs="Arial"/>
          <w:sz w:val="20"/>
          <w:szCs w:val="20"/>
        </w:rPr>
        <w:t xml:space="preserve"> the acquisition </w:t>
      </w:r>
      <w:r w:rsidR="00B42669">
        <w:rPr>
          <w:rFonts w:ascii="Arial" w:hAnsi="Arial" w:cs="Arial"/>
          <w:sz w:val="20"/>
          <w:szCs w:val="20"/>
        </w:rPr>
        <w:t xml:space="preserve">of Schela Plast </w:t>
      </w:r>
      <w:r>
        <w:rPr>
          <w:rFonts w:ascii="Arial" w:hAnsi="Arial" w:cs="Arial"/>
          <w:sz w:val="20"/>
          <w:szCs w:val="20"/>
        </w:rPr>
        <w:t>adds geographical reach</w:t>
      </w:r>
      <w:r w:rsidR="007732CD">
        <w:rPr>
          <w:rFonts w:ascii="Arial" w:hAnsi="Arial" w:cs="Arial"/>
          <w:sz w:val="20"/>
          <w:szCs w:val="20"/>
        </w:rPr>
        <w:t xml:space="preserve"> into Northern Europe</w:t>
      </w:r>
      <w:r>
        <w:rPr>
          <w:rFonts w:ascii="Arial" w:hAnsi="Arial" w:cs="Arial"/>
          <w:sz w:val="20"/>
          <w:szCs w:val="20"/>
        </w:rPr>
        <w:t xml:space="preserve"> </w:t>
      </w:r>
      <w:r w:rsidR="00ED240A">
        <w:rPr>
          <w:rFonts w:ascii="Arial" w:hAnsi="Arial" w:cs="Arial"/>
          <w:sz w:val="20"/>
          <w:szCs w:val="20"/>
        </w:rPr>
        <w:t xml:space="preserve">further </w:t>
      </w:r>
      <w:r w:rsidR="00A22B60">
        <w:rPr>
          <w:rFonts w:ascii="Arial" w:hAnsi="Arial" w:cs="Arial"/>
          <w:sz w:val="20"/>
          <w:szCs w:val="20"/>
        </w:rPr>
        <w:t xml:space="preserve">strengthening Robinson’s </w:t>
      </w:r>
      <w:r w:rsidR="007A0FEE">
        <w:rPr>
          <w:rFonts w:ascii="Arial" w:hAnsi="Arial" w:cs="Arial"/>
          <w:sz w:val="20"/>
          <w:szCs w:val="20"/>
        </w:rPr>
        <w:t xml:space="preserve">existing </w:t>
      </w:r>
      <w:r w:rsidR="00CD43B7">
        <w:rPr>
          <w:rFonts w:ascii="Arial" w:hAnsi="Arial" w:cs="Arial"/>
          <w:sz w:val="20"/>
          <w:szCs w:val="20"/>
        </w:rPr>
        <w:t xml:space="preserve">position </w:t>
      </w:r>
      <w:r w:rsidR="009A5B81">
        <w:rPr>
          <w:rFonts w:ascii="Arial" w:hAnsi="Arial" w:cs="Arial"/>
          <w:sz w:val="20"/>
          <w:szCs w:val="20"/>
        </w:rPr>
        <w:t>in the UK</w:t>
      </w:r>
      <w:r w:rsidR="007732CD">
        <w:rPr>
          <w:rFonts w:ascii="Arial" w:hAnsi="Arial" w:cs="Arial"/>
          <w:sz w:val="20"/>
          <w:szCs w:val="20"/>
        </w:rPr>
        <w:t xml:space="preserve"> and</w:t>
      </w:r>
      <w:r w:rsidR="00831D70">
        <w:rPr>
          <w:rFonts w:ascii="Arial" w:hAnsi="Arial" w:cs="Arial"/>
          <w:sz w:val="20"/>
          <w:szCs w:val="20"/>
        </w:rPr>
        <w:t xml:space="preserve"> Eastern </w:t>
      </w:r>
      <w:r w:rsidR="003E2602">
        <w:rPr>
          <w:rFonts w:ascii="Arial" w:hAnsi="Arial" w:cs="Arial"/>
          <w:sz w:val="20"/>
          <w:szCs w:val="20"/>
        </w:rPr>
        <w:t>Europe</w:t>
      </w:r>
      <w:r w:rsidR="007732CD">
        <w:rPr>
          <w:rFonts w:ascii="Arial" w:hAnsi="Arial" w:cs="Arial"/>
          <w:sz w:val="20"/>
          <w:szCs w:val="20"/>
        </w:rPr>
        <w:t>.</w:t>
      </w:r>
      <w:r w:rsidR="00A22B60">
        <w:rPr>
          <w:rFonts w:ascii="Arial" w:hAnsi="Arial" w:cs="Arial"/>
          <w:sz w:val="20"/>
          <w:szCs w:val="20"/>
        </w:rPr>
        <w:t xml:space="preserve"> </w:t>
      </w:r>
    </w:p>
    <w:p w14:paraId="3E58C752" w14:textId="3B6158C6" w:rsidR="003A0239" w:rsidRDefault="003A0239" w:rsidP="003A0239">
      <w:pPr>
        <w:rPr>
          <w:rFonts w:ascii="Arial" w:hAnsi="Arial" w:cs="Arial"/>
          <w:sz w:val="20"/>
          <w:szCs w:val="20"/>
        </w:rPr>
      </w:pPr>
      <w:r>
        <w:rPr>
          <w:rFonts w:ascii="Arial" w:hAnsi="Arial" w:cs="Arial"/>
          <w:sz w:val="20"/>
          <w:szCs w:val="20"/>
        </w:rPr>
        <w:t xml:space="preserve">Schela Plast, </w:t>
      </w:r>
      <w:r w:rsidR="00ED240A">
        <w:rPr>
          <w:rFonts w:ascii="Arial" w:hAnsi="Arial" w:cs="Arial"/>
          <w:sz w:val="20"/>
          <w:szCs w:val="20"/>
        </w:rPr>
        <w:t>located</w:t>
      </w:r>
      <w:r>
        <w:rPr>
          <w:rFonts w:ascii="Arial" w:hAnsi="Arial" w:cs="Arial"/>
          <w:sz w:val="20"/>
          <w:szCs w:val="20"/>
        </w:rPr>
        <w:t xml:space="preserve"> near </w:t>
      </w:r>
      <w:r w:rsidR="00121241">
        <w:rPr>
          <w:rFonts w:ascii="Arial" w:hAnsi="Arial" w:cs="Arial"/>
          <w:sz w:val="20"/>
          <w:szCs w:val="20"/>
        </w:rPr>
        <w:t xml:space="preserve">Billund </w:t>
      </w:r>
      <w:r>
        <w:rPr>
          <w:rFonts w:ascii="Arial" w:hAnsi="Arial" w:cs="Arial"/>
          <w:sz w:val="20"/>
          <w:szCs w:val="20"/>
        </w:rPr>
        <w:t xml:space="preserve">in Denmark, currently employs </w:t>
      </w:r>
      <w:r w:rsidR="0009217C">
        <w:rPr>
          <w:rFonts w:ascii="Arial" w:hAnsi="Arial" w:cs="Arial"/>
          <w:sz w:val="20"/>
          <w:szCs w:val="20"/>
        </w:rPr>
        <w:t>over</w:t>
      </w:r>
      <w:r>
        <w:rPr>
          <w:rFonts w:ascii="Arial" w:hAnsi="Arial" w:cs="Arial"/>
          <w:sz w:val="20"/>
          <w:szCs w:val="20"/>
        </w:rPr>
        <w:t xml:space="preserve"> 40 people, </w:t>
      </w:r>
      <w:r w:rsidR="00F1388F">
        <w:rPr>
          <w:rFonts w:ascii="Arial" w:hAnsi="Arial" w:cs="Arial"/>
          <w:sz w:val="20"/>
          <w:szCs w:val="20"/>
        </w:rPr>
        <w:t xml:space="preserve">serving both local and </w:t>
      </w:r>
      <w:r w:rsidR="00864AB2">
        <w:rPr>
          <w:rFonts w:ascii="Arial" w:hAnsi="Arial" w:cs="Arial"/>
          <w:sz w:val="20"/>
          <w:szCs w:val="20"/>
        </w:rPr>
        <w:t>international</w:t>
      </w:r>
      <w:r w:rsidR="00F1388F">
        <w:rPr>
          <w:rFonts w:ascii="Arial" w:hAnsi="Arial" w:cs="Arial"/>
          <w:sz w:val="20"/>
          <w:szCs w:val="20"/>
        </w:rPr>
        <w:t xml:space="preserve"> markets in similar sectors to Robinson</w:t>
      </w:r>
      <w:r>
        <w:rPr>
          <w:rFonts w:ascii="Arial" w:hAnsi="Arial" w:cs="Arial"/>
          <w:sz w:val="20"/>
          <w:szCs w:val="20"/>
        </w:rPr>
        <w:t xml:space="preserve">. </w:t>
      </w:r>
      <w:r w:rsidR="005E6099">
        <w:rPr>
          <w:rFonts w:ascii="Arial" w:hAnsi="Arial" w:cs="Arial"/>
          <w:sz w:val="20"/>
          <w:szCs w:val="20"/>
        </w:rPr>
        <w:t>Schela Plast is aligned in the market sectors that we serve</w:t>
      </w:r>
      <w:r w:rsidR="005E6099" w:rsidRPr="005E6099">
        <w:rPr>
          <w:rFonts w:ascii="Arial" w:hAnsi="Arial" w:cs="Arial"/>
          <w:sz w:val="20"/>
          <w:szCs w:val="20"/>
        </w:rPr>
        <w:t xml:space="preserve"> </w:t>
      </w:r>
      <w:r w:rsidR="005E6099">
        <w:rPr>
          <w:rFonts w:ascii="Arial" w:hAnsi="Arial" w:cs="Arial"/>
          <w:sz w:val="20"/>
          <w:szCs w:val="20"/>
        </w:rPr>
        <w:t>and similarly has seen a</w:t>
      </w:r>
      <w:r w:rsidR="00B05DCF">
        <w:rPr>
          <w:rFonts w:ascii="Arial" w:hAnsi="Arial" w:cs="Arial"/>
          <w:sz w:val="20"/>
          <w:szCs w:val="20"/>
        </w:rPr>
        <w:t>n increase</w:t>
      </w:r>
      <w:r w:rsidR="005E6099">
        <w:rPr>
          <w:rFonts w:ascii="Arial" w:hAnsi="Arial" w:cs="Arial"/>
          <w:sz w:val="20"/>
          <w:szCs w:val="20"/>
        </w:rPr>
        <w:t xml:space="preserve"> in demand for personal care and household product packaging due to the Covid pandemic. </w:t>
      </w:r>
      <w:r w:rsidR="009D084B">
        <w:rPr>
          <w:rFonts w:ascii="Arial" w:hAnsi="Arial" w:cs="Arial"/>
          <w:sz w:val="20"/>
          <w:szCs w:val="20"/>
        </w:rPr>
        <w:t>Established in 1971</w:t>
      </w:r>
      <w:r w:rsidR="00286921">
        <w:rPr>
          <w:rFonts w:ascii="Arial" w:hAnsi="Arial" w:cs="Arial"/>
          <w:sz w:val="20"/>
          <w:szCs w:val="20"/>
        </w:rPr>
        <w:t xml:space="preserve"> </w:t>
      </w:r>
      <w:r>
        <w:rPr>
          <w:rFonts w:ascii="Arial" w:hAnsi="Arial" w:cs="Arial"/>
          <w:sz w:val="20"/>
          <w:szCs w:val="20"/>
        </w:rPr>
        <w:t>Schela Plast offers extrusion blow mould</w:t>
      </w:r>
      <w:r w:rsidR="00D27F23">
        <w:rPr>
          <w:rFonts w:ascii="Arial" w:hAnsi="Arial" w:cs="Arial"/>
          <w:sz w:val="20"/>
          <w:szCs w:val="20"/>
        </w:rPr>
        <w:t>ed</w:t>
      </w:r>
      <w:r>
        <w:rPr>
          <w:rFonts w:ascii="Arial" w:hAnsi="Arial" w:cs="Arial"/>
          <w:sz w:val="20"/>
          <w:szCs w:val="20"/>
        </w:rPr>
        <w:t xml:space="preserve"> (EBM) </w:t>
      </w:r>
      <w:r w:rsidR="00A92717">
        <w:rPr>
          <w:rFonts w:ascii="Arial" w:hAnsi="Arial" w:cs="Arial"/>
          <w:sz w:val="20"/>
          <w:szCs w:val="20"/>
        </w:rPr>
        <w:t>packaging</w:t>
      </w:r>
      <w:r>
        <w:rPr>
          <w:rFonts w:ascii="Arial" w:hAnsi="Arial" w:cs="Arial"/>
          <w:sz w:val="20"/>
          <w:szCs w:val="20"/>
        </w:rPr>
        <w:t xml:space="preserve"> and in 2020 produced more than 50 million products. The company boasts both tool making and product design </w:t>
      </w:r>
      <w:r w:rsidR="00B3755C">
        <w:rPr>
          <w:rFonts w:ascii="Arial" w:hAnsi="Arial" w:cs="Arial"/>
          <w:sz w:val="20"/>
          <w:szCs w:val="20"/>
        </w:rPr>
        <w:t xml:space="preserve">capability </w:t>
      </w:r>
      <w:r>
        <w:rPr>
          <w:rFonts w:ascii="Arial" w:hAnsi="Arial" w:cs="Arial"/>
          <w:sz w:val="20"/>
          <w:szCs w:val="20"/>
        </w:rPr>
        <w:t xml:space="preserve">and a very broad range of bottle </w:t>
      </w:r>
      <w:r w:rsidR="00121241">
        <w:rPr>
          <w:rFonts w:ascii="Arial" w:hAnsi="Arial" w:cs="Arial"/>
          <w:sz w:val="20"/>
          <w:szCs w:val="20"/>
        </w:rPr>
        <w:t>and c</w:t>
      </w:r>
      <w:r w:rsidR="00D27F23">
        <w:rPr>
          <w:rFonts w:ascii="Arial" w:hAnsi="Arial" w:cs="Arial"/>
          <w:sz w:val="20"/>
          <w:szCs w:val="20"/>
        </w:rPr>
        <w:t>ontainer</w:t>
      </w:r>
      <w:r w:rsidR="00121241">
        <w:rPr>
          <w:rFonts w:ascii="Arial" w:hAnsi="Arial" w:cs="Arial"/>
          <w:sz w:val="20"/>
          <w:szCs w:val="20"/>
        </w:rPr>
        <w:t xml:space="preserve"> </w:t>
      </w:r>
      <w:r>
        <w:rPr>
          <w:rFonts w:ascii="Arial" w:hAnsi="Arial" w:cs="Arial"/>
          <w:sz w:val="20"/>
          <w:szCs w:val="20"/>
        </w:rPr>
        <w:t xml:space="preserve">sizes.  With high usage of recycled </w:t>
      </w:r>
      <w:r w:rsidR="0009217C">
        <w:rPr>
          <w:rFonts w:ascii="Arial" w:hAnsi="Arial" w:cs="Arial"/>
          <w:sz w:val="20"/>
          <w:szCs w:val="20"/>
        </w:rPr>
        <w:t>content</w:t>
      </w:r>
      <w:r>
        <w:rPr>
          <w:rFonts w:ascii="Arial" w:hAnsi="Arial" w:cs="Arial"/>
          <w:sz w:val="20"/>
          <w:szCs w:val="20"/>
        </w:rPr>
        <w:t xml:space="preserve"> </w:t>
      </w:r>
      <w:r w:rsidR="0009217C">
        <w:rPr>
          <w:rFonts w:ascii="Arial" w:hAnsi="Arial" w:cs="Arial"/>
          <w:sz w:val="20"/>
          <w:szCs w:val="20"/>
        </w:rPr>
        <w:t>and renewable</w:t>
      </w:r>
      <w:r w:rsidR="00402C55">
        <w:rPr>
          <w:rFonts w:ascii="Arial" w:hAnsi="Arial" w:cs="Arial"/>
          <w:sz w:val="20"/>
          <w:szCs w:val="20"/>
        </w:rPr>
        <w:t xml:space="preserve"> materials</w:t>
      </w:r>
      <w:r w:rsidR="0009217C">
        <w:rPr>
          <w:rFonts w:ascii="Arial" w:hAnsi="Arial" w:cs="Arial"/>
          <w:sz w:val="20"/>
          <w:szCs w:val="20"/>
        </w:rPr>
        <w:t>, its sustainable portfolio marries up perfectly with Robinson’s</w:t>
      </w:r>
      <w:r>
        <w:rPr>
          <w:rFonts w:ascii="Arial" w:hAnsi="Arial" w:cs="Arial"/>
          <w:sz w:val="20"/>
          <w:szCs w:val="20"/>
        </w:rPr>
        <w:t xml:space="preserve">. </w:t>
      </w:r>
      <w:r w:rsidR="00F62E90">
        <w:rPr>
          <w:rFonts w:ascii="Arial" w:hAnsi="Arial" w:cs="Arial"/>
          <w:sz w:val="20"/>
          <w:szCs w:val="20"/>
        </w:rPr>
        <w:t>T</w:t>
      </w:r>
      <w:r>
        <w:rPr>
          <w:rFonts w:ascii="Arial" w:hAnsi="Arial" w:cs="Arial"/>
          <w:sz w:val="20"/>
          <w:szCs w:val="20"/>
        </w:rPr>
        <w:t>he additional tech</w:t>
      </w:r>
      <w:r w:rsidR="002A5B65">
        <w:rPr>
          <w:rFonts w:ascii="Arial" w:hAnsi="Arial" w:cs="Arial"/>
          <w:sz w:val="20"/>
          <w:szCs w:val="20"/>
        </w:rPr>
        <w:t>nical</w:t>
      </w:r>
      <w:r>
        <w:rPr>
          <w:rFonts w:ascii="Arial" w:hAnsi="Arial" w:cs="Arial"/>
          <w:sz w:val="20"/>
          <w:szCs w:val="20"/>
        </w:rPr>
        <w:t xml:space="preserve"> and design capabilities </w:t>
      </w:r>
      <w:r w:rsidR="00F62E90">
        <w:rPr>
          <w:rFonts w:ascii="Arial" w:hAnsi="Arial" w:cs="Arial"/>
          <w:sz w:val="20"/>
          <w:szCs w:val="20"/>
        </w:rPr>
        <w:t xml:space="preserve">will help </w:t>
      </w:r>
      <w:r>
        <w:rPr>
          <w:rFonts w:ascii="Arial" w:hAnsi="Arial" w:cs="Arial"/>
          <w:sz w:val="20"/>
          <w:szCs w:val="20"/>
        </w:rPr>
        <w:t xml:space="preserve">continue to meet the </w:t>
      </w:r>
      <w:r w:rsidR="002A5B65">
        <w:rPr>
          <w:rFonts w:ascii="Arial" w:hAnsi="Arial" w:cs="Arial"/>
          <w:sz w:val="20"/>
          <w:szCs w:val="20"/>
        </w:rPr>
        <w:t xml:space="preserve">growing </w:t>
      </w:r>
      <w:r>
        <w:rPr>
          <w:rFonts w:ascii="Arial" w:hAnsi="Arial" w:cs="Arial"/>
          <w:sz w:val="20"/>
          <w:szCs w:val="20"/>
        </w:rPr>
        <w:t xml:space="preserve">needs of </w:t>
      </w:r>
      <w:r w:rsidR="002A5B65">
        <w:rPr>
          <w:rFonts w:ascii="Arial" w:hAnsi="Arial" w:cs="Arial"/>
          <w:sz w:val="20"/>
          <w:szCs w:val="20"/>
        </w:rPr>
        <w:t>Robinson’s</w:t>
      </w:r>
      <w:r>
        <w:rPr>
          <w:rFonts w:ascii="Arial" w:hAnsi="Arial" w:cs="Arial"/>
          <w:sz w:val="20"/>
          <w:szCs w:val="20"/>
        </w:rPr>
        <w:t xml:space="preserve"> customers, while increasing capacity</w:t>
      </w:r>
      <w:r w:rsidR="0009217C">
        <w:rPr>
          <w:rFonts w:ascii="Arial" w:hAnsi="Arial" w:cs="Arial"/>
          <w:sz w:val="20"/>
          <w:szCs w:val="20"/>
        </w:rPr>
        <w:t xml:space="preserve"> and</w:t>
      </w:r>
      <w:r>
        <w:rPr>
          <w:rFonts w:ascii="Arial" w:hAnsi="Arial" w:cs="Arial"/>
          <w:sz w:val="20"/>
          <w:szCs w:val="20"/>
        </w:rPr>
        <w:t xml:space="preserve"> delivering mutual </w:t>
      </w:r>
      <w:r w:rsidR="00515BDA">
        <w:rPr>
          <w:rFonts w:ascii="Arial" w:hAnsi="Arial" w:cs="Arial"/>
          <w:sz w:val="20"/>
          <w:szCs w:val="20"/>
        </w:rPr>
        <w:t xml:space="preserve">benefit </w:t>
      </w:r>
      <w:r>
        <w:rPr>
          <w:rFonts w:ascii="Arial" w:hAnsi="Arial" w:cs="Arial"/>
          <w:sz w:val="20"/>
          <w:szCs w:val="20"/>
        </w:rPr>
        <w:t xml:space="preserve">for Robinson and its customers. </w:t>
      </w:r>
      <w:r w:rsidR="00B00CE4">
        <w:rPr>
          <w:rFonts w:ascii="Arial" w:hAnsi="Arial" w:cs="Arial"/>
          <w:sz w:val="20"/>
          <w:szCs w:val="20"/>
        </w:rPr>
        <w:t>Robinson</w:t>
      </w:r>
      <w:r>
        <w:rPr>
          <w:rFonts w:ascii="Arial" w:hAnsi="Arial" w:cs="Arial"/>
          <w:sz w:val="20"/>
          <w:szCs w:val="20"/>
        </w:rPr>
        <w:t xml:space="preserve"> will </w:t>
      </w:r>
      <w:r w:rsidR="00F62E90">
        <w:rPr>
          <w:rFonts w:ascii="Arial" w:hAnsi="Arial" w:cs="Arial"/>
          <w:sz w:val="20"/>
          <w:szCs w:val="20"/>
        </w:rPr>
        <w:t xml:space="preserve">continue to </w:t>
      </w:r>
      <w:r>
        <w:rPr>
          <w:rFonts w:ascii="Arial" w:hAnsi="Arial" w:cs="Arial"/>
          <w:sz w:val="20"/>
          <w:szCs w:val="20"/>
        </w:rPr>
        <w:t xml:space="preserve">invest in new machinery in both the UK and </w:t>
      </w:r>
      <w:r w:rsidR="00402C55">
        <w:rPr>
          <w:rFonts w:ascii="Arial" w:hAnsi="Arial" w:cs="Arial"/>
          <w:sz w:val="20"/>
          <w:szCs w:val="20"/>
        </w:rPr>
        <w:t xml:space="preserve">Poland </w:t>
      </w:r>
      <w:r>
        <w:rPr>
          <w:rFonts w:ascii="Arial" w:hAnsi="Arial" w:cs="Arial"/>
          <w:sz w:val="20"/>
          <w:szCs w:val="20"/>
        </w:rPr>
        <w:t xml:space="preserve">to ensure </w:t>
      </w:r>
      <w:r w:rsidR="00F62E90">
        <w:rPr>
          <w:rFonts w:ascii="Arial" w:hAnsi="Arial" w:cs="Arial"/>
          <w:sz w:val="20"/>
          <w:szCs w:val="20"/>
        </w:rPr>
        <w:t>they remain agile</w:t>
      </w:r>
      <w:r w:rsidR="005600BE">
        <w:rPr>
          <w:rFonts w:ascii="Arial" w:hAnsi="Arial" w:cs="Arial"/>
          <w:sz w:val="20"/>
          <w:szCs w:val="20"/>
        </w:rPr>
        <w:t xml:space="preserve"> and flexible</w:t>
      </w:r>
      <w:r w:rsidR="00F62E90">
        <w:rPr>
          <w:rFonts w:ascii="Arial" w:hAnsi="Arial" w:cs="Arial"/>
          <w:sz w:val="20"/>
          <w:szCs w:val="20"/>
        </w:rPr>
        <w:t xml:space="preserve"> in </w:t>
      </w:r>
      <w:r>
        <w:rPr>
          <w:rFonts w:ascii="Arial" w:hAnsi="Arial" w:cs="Arial"/>
          <w:sz w:val="20"/>
          <w:szCs w:val="20"/>
        </w:rPr>
        <w:t>decision making</w:t>
      </w:r>
      <w:r w:rsidR="005600BE">
        <w:rPr>
          <w:rFonts w:ascii="Arial" w:hAnsi="Arial" w:cs="Arial"/>
          <w:sz w:val="20"/>
          <w:szCs w:val="20"/>
        </w:rPr>
        <w:t xml:space="preserve"> and speed of execution</w:t>
      </w:r>
      <w:r>
        <w:rPr>
          <w:rFonts w:ascii="Arial" w:hAnsi="Arial" w:cs="Arial"/>
          <w:sz w:val="20"/>
          <w:szCs w:val="20"/>
        </w:rPr>
        <w:t xml:space="preserve"> </w:t>
      </w:r>
      <w:r w:rsidR="00F62E90">
        <w:rPr>
          <w:rFonts w:ascii="Arial" w:hAnsi="Arial" w:cs="Arial"/>
          <w:sz w:val="20"/>
          <w:szCs w:val="20"/>
        </w:rPr>
        <w:t xml:space="preserve">as they support </w:t>
      </w:r>
      <w:r>
        <w:rPr>
          <w:rFonts w:ascii="Arial" w:hAnsi="Arial" w:cs="Arial"/>
          <w:sz w:val="20"/>
          <w:szCs w:val="20"/>
        </w:rPr>
        <w:t>key customers</w:t>
      </w:r>
      <w:r w:rsidR="00ED240A">
        <w:rPr>
          <w:rFonts w:ascii="Arial" w:hAnsi="Arial" w:cs="Arial"/>
          <w:sz w:val="20"/>
          <w:szCs w:val="20"/>
        </w:rPr>
        <w:t xml:space="preserve"> locally</w:t>
      </w:r>
      <w:r>
        <w:rPr>
          <w:rFonts w:ascii="Arial" w:hAnsi="Arial" w:cs="Arial"/>
          <w:sz w:val="20"/>
          <w:szCs w:val="20"/>
        </w:rPr>
        <w:t>.</w:t>
      </w:r>
    </w:p>
    <w:p w14:paraId="48A5FCC4" w14:textId="201CA480" w:rsidR="0018135C" w:rsidRDefault="005726C8" w:rsidP="00FD0D5B">
      <w:pPr>
        <w:rPr>
          <w:rFonts w:ascii="Arial" w:hAnsi="Arial" w:cs="Arial"/>
          <w:sz w:val="20"/>
          <w:szCs w:val="20"/>
        </w:rPr>
      </w:pPr>
      <w:r>
        <w:rPr>
          <w:rFonts w:ascii="Arial" w:hAnsi="Arial" w:cs="Arial"/>
          <w:sz w:val="20"/>
          <w:szCs w:val="20"/>
        </w:rPr>
        <w:t>CEO Dr Helene Roberts sa</w:t>
      </w:r>
      <w:r w:rsidR="007859B5">
        <w:rPr>
          <w:rFonts w:ascii="Arial" w:hAnsi="Arial" w:cs="Arial"/>
          <w:sz w:val="20"/>
          <w:szCs w:val="20"/>
        </w:rPr>
        <w:t>ys</w:t>
      </w:r>
      <w:r>
        <w:rPr>
          <w:rFonts w:ascii="Arial" w:hAnsi="Arial" w:cs="Arial"/>
          <w:sz w:val="20"/>
          <w:szCs w:val="20"/>
        </w:rPr>
        <w:t xml:space="preserve"> the </w:t>
      </w:r>
      <w:r w:rsidR="00A22B60">
        <w:rPr>
          <w:rFonts w:ascii="Arial" w:hAnsi="Arial" w:cs="Arial"/>
          <w:sz w:val="20"/>
          <w:szCs w:val="20"/>
        </w:rPr>
        <w:t xml:space="preserve">acquisition </w:t>
      </w:r>
      <w:r w:rsidR="007859B5">
        <w:rPr>
          <w:rFonts w:ascii="Arial" w:hAnsi="Arial" w:cs="Arial"/>
          <w:sz w:val="20"/>
          <w:szCs w:val="20"/>
        </w:rPr>
        <w:t>is</w:t>
      </w:r>
      <w:r>
        <w:rPr>
          <w:rFonts w:ascii="Arial" w:hAnsi="Arial" w:cs="Arial"/>
          <w:sz w:val="20"/>
          <w:szCs w:val="20"/>
        </w:rPr>
        <w:t xml:space="preserve"> a</w:t>
      </w:r>
      <w:r w:rsidR="00A22B60">
        <w:rPr>
          <w:rFonts w:ascii="Arial" w:hAnsi="Arial" w:cs="Arial"/>
          <w:sz w:val="20"/>
          <w:szCs w:val="20"/>
        </w:rPr>
        <w:t xml:space="preserve">n exciting </w:t>
      </w:r>
      <w:r w:rsidR="0018135C">
        <w:rPr>
          <w:rFonts w:ascii="Arial" w:hAnsi="Arial" w:cs="Arial"/>
          <w:sz w:val="20"/>
          <w:szCs w:val="20"/>
        </w:rPr>
        <w:t xml:space="preserve">evolution </w:t>
      </w:r>
      <w:r w:rsidR="0009217C">
        <w:rPr>
          <w:rFonts w:ascii="Arial" w:hAnsi="Arial" w:cs="Arial"/>
          <w:sz w:val="20"/>
          <w:szCs w:val="20"/>
        </w:rPr>
        <w:t xml:space="preserve">in </w:t>
      </w:r>
      <w:r w:rsidR="00B3755C">
        <w:rPr>
          <w:rFonts w:ascii="Arial" w:hAnsi="Arial" w:cs="Arial"/>
          <w:sz w:val="20"/>
          <w:szCs w:val="20"/>
        </w:rPr>
        <w:t xml:space="preserve">the </w:t>
      </w:r>
      <w:r w:rsidR="002A5B65">
        <w:rPr>
          <w:rFonts w:ascii="Arial" w:hAnsi="Arial" w:cs="Arial"/>
          <w:sz w:val="20"/>
          <w:szCs w:val="20"/>
        </w:rPr>
        <w:t>Robinson</w:t>
      </w:r>
      <w:r w:rsidR="0009217C">
        <w:rPr>
          <w:rFonts w:ascii="Arial" w:hAnsi="Arial" w:cs="Arial"/>
          <w:sz w:val="20"/>
          <w:szCs w:val="20"/>
        </w:rPr>
        <w:t xml:space="preserve"> journey</w:t>
      </w:r>
      <w:r>
        <w:rPr>
          <w:rFonts w:ascii="Arial" w:hAnsi="Arial" w:cs="Arial"/>
          <w:sz w:val="20"/>
          <w:szCs w:val="20"/>
        </w:rPr>
        <w:t>. She says: “</w:t>
      </w:r>
      <w:r w:rsidR="00A22B60">
        <w:rPr>
          <w:rFonts w:ascii="Arial" w:hAnsi="Arial" w:cs="Arial"/>
          <w:sz w:val="20"/>
          <w:szCs w:val="20"/>
        </w:rPr>
        <w:t xml:space="preserve">This is </w:t>
      </w:r>
      <w:r w:rsidR="00F62E90">
        <w:rPr>
          <w:rFonts w:ascii="Arial" w:hAnsi="Arial" w:cs="Arial"/>
          <w:sz w:val="20"/>
          <w:szCs w:val="20"/>
        </w:rPr>
        <w:t>the ideal progression</w:t>
      </w:r>
      <w:r w:rsidR="00A22B60">
        <w:rPr>
          <w:rFonts w:ascii="Arial" w:hAnsi="Arial" w:cs="Arial"/>
          <w:sz w:val="20"/>
          <w:szCs w:val="20"/>
        </w:rPr>
        <w:t xml:space="preserve"> for </w:t>
      </w:r>
      <w:r w:rsidR="002A5B65">
        <w:rPr>
          <w:rFonts w:ascii="Arial" w:hAnsi="Arial" w:cs="Arial"/>
          <w:sz w:val="20"/>
          <w:szCs w:val="20"/>
        </w:rPr>
        <w:t>us</w:t>
      </w:r>
      <w:r w:rsidR="00A22B60">
        <w:rPr>
          <w:rFonts w:ascii="Arial" w:hAnsi="Arial" w:cs="Arial"/>
          <w:sz w:val="20"/>
          <w:szCs w:val="20"/>
        </w:rPr>
        <w:t xml:space="preserve">, only made possible because both companies are aligned </w:t>
      </w:r>
      <w:r w:rsidR="0018135C">
        <w:rPr>
          <w:rFonts w:ascii="Arial" w:hAnsi="Arial" w:cs="Arial"/>
          <w:sz w:val="20"/>
          <w:szCs w:val="20"/>
        </w:rPr>
        <w:t xml:space="preserve">in purpose, </w:t>
      </w:r>
      <w:r w:rsidR="00A22B60">
        <w:rPr>
          <w:rFonts w:ascii="Arial" w:hAnsi="Arial" w:cs="Arial"/>
          <w:sz w:val="20"/>
          <w:szCs w:val="20"/>
        </w:rPr>
        <w:t>core values</w:t>
      </w:r>
      <w:r w:rsidR="00355E7D">
        <w:rPr>
          <w:rFonts w:ascii="Arial" w:hAnsi="Arial" w:cs="Arial"/>
          <w:sz w:val="20"/>
          <w:szCs w:val="20"/>
        </w:rPr>
        <w:t>,</w:t>
      </w:r>
      <w:r w:rsidR="00A22B60">
        <w:rPr>
          <w:rFonts w:ascii="Arial" w:hAnsi="Arial" w:cs="Arial"/>
          <w:sz w:val="20"/>
          <w:szCs w:val="20"/>
        </w:rPr>
        <w:t xml:space="preserve"> and </w:t>
      </w:r>
      <w:r w:rsidR="005600BE">
        <w:rPr>
          <w:rFonts w:ascii="Arial" w:hAnsi="Arial" w:cs="Arial"/>
          <w:sz w:val="20"/>
          <w:szCs w:val="20"/>
        </w:rPr>
        <w:t xml:space="preserve">relevance for our </w:t>
      </w:r>
      <w:r w:rsidR="00A22B60">
        <w:rPr>
          <w:rFonts w:ascii="Arial" w:hAnsi="Arial" w:cs="Arial"/>
          <w:sz w:val="20"/>
          <w:szCs w:val="20"/>
        </w:rPr>
        <w:t xml:space="preserve">customer base. </w:t>
      </w:r>
      <w:r w:rsidR="00073DFF">
        <w:rPr>
          <w:rFonts w:ascii="Arial" w:hAnsi="Arial" w:cs="Arial"/>
          <w:sz w:val="20"/>
          <w:szCs w:val="20"/>
        </w:rPr>
        <w:t xml:space="preserve">This </w:t>
      </w:r>
      <w:r w:rsidR="0009217C">
        <w:rPr>
          <w:rFonts w:ascii="Arial" w:hAnsi="Arial" w:cs="Arial"/>
          <w:sz w:val="20"/>
          <w:szCs w:val="20"/>
        </w:rPr>
        <w:t>transition</w:t>
      </w:r>
      <w:r w:rsidR="00477BAC">
        <w:rPr>
          <w:rFonts w:ascii="Arial" w:hAnsi="Arial" w:cs="Arial"/>
          <w:sz w:val="20"/>
          <w:szCs w:val="20"/>
        </w:rPr>
        <w:t xml:space="preserve"> is</w:t>
      </w:r>
      <w:r w:rsidR="00073DFF">
        <w:rPr>
          <w:rFonts w:ascii="Arial" w:hAnsi="Arial" w:cs="Arial"/>
          <w:sz w:val="20"/>
          <w:szCs w:val="20"/>
        </w:rPr>
        <w:t xml:space="preserve"> not </w:t>
      </w:r>
      <w:r w:rsidR="00C7466A">
        <w:rPr>
          <w:rFonts w:ascii="Arial" w:hAnsi="Arial" w:cs="Arial"/>
          <w:sz w:val="20"/>
          <w:szCs w:val="20"/>
        </w:rPr>
        <w:t xml:space="preserve">only </w:t>
      </w:r>
      <w:r w:rsidR="00073DFF">
        <w:rPr>
          <w:rFonts w:ascii="Arial" w:hAnsi="Arial" w:cs="Arial"/>
          <w:sz w:val="20"/>
          <w:szCs w:val="20"/>
        </w:rPr>
        <w:t xml:space="preserve">driven by efficiencies </w:t>
      </w:r>
      <w:r w:rsidR="00C7466A">
        <w:rPr>
          <w:rFonts w:ascii="Arial" w:hAnsi="Arial" w:cs="Arial"/>
          <w:sz w:val="20"/>
          <w:szCs w:val="20"/>
        </w:rPr>
        <w:t>but more</w:t>
      </w:r>
      <w:r w:rsidR="00F1388F">
        <w:rPr>
          <w:rFonts w:ascii="Arial" w:hAnsi="Arial" w:cs="Arial"/>
          <w:sz w:val="20"/>
          <w:szCs w:val="20"/>
        </w:rPr>
        <w:t xml:space="preserve"> </w:t>
      </w:r>
      <w:r w:rsidR="00700377">
        <w:rPr>
          <w:rFonts w:ascii="Arial" w:hAnsi="Arial" w:cs="Arial"/>
          <w:sz w:val="20"/>
          <w:szCs w:val="20"/>
        </w:rPr>
        <w:t>importantly</w:t>
      </w:r>
      <w:r w:rsidR="00F10664">
        <w:rPr>
          <w:rFonts w:ascii="Arial" w:hAnsi="Arial" w:cs="Arial"/>
          <w:sz w:val="20"/>
          <w:szCs w:val="20"/>
        </w:rPr>
        <w:t>,</w:t>
      </w:r>
      <w:r w:rsidR="00F1388F">
        <w:rPr>
          <w:rFonts w:ascii="Arial" w:hAnsi="Arial" w:cs="Arial"/>
          <w:sz w:val="20"/>
          <w:szCs w:val="20"/>
        </w:rPr>
        <w:t xml:space="preserve"> with</w:t>
      </w:r>
      <w:r w:rsidR="00477BAC">
        <w:rPr>
          <w:rFonts w:ascii="Arial" w:hAnsi="Arial" w:cs="Arial"/>
          <w:sz w:val="20"/>
          <w:szCs w:val="20"/>
        </w:rPr>
        <w:t xml:space="preserve"> </w:t>
      </w:r>
      <w:r w:rsidR="00F1388F">
        <w:rPr>
          <w:rFonts w:ascii="Arial" w:hAnsi="Arial" w:cs="Arial"/>
          <w:sz w:val="20"/>
          <w:szCs w:val="20"/>
        </w:rPr>
        <w:t>planned expansion in our existing customer base</w:t>
      </w:r>
      <w:r w:rsidR="00F10664">
        <w:rPr>
          <w:rFonts w:ascii="Arial" w:hAnsi="Arial" w:cs="Arial"/>
          <w:sz w:val="20"/>
          <w:szCs w:val="20"/>
        </w:rPr>
        <w:t>,</w:t>
      </w:r>
      <w:r w:rsidR="00700377">
        <w:rPr>
          <w:rFonts w:ascii="Arial" w:hAnsi="Arial" w:cs="Arial"/>
          <w:sz w:val="20"/>
          <w:szCs w:val="20"/>
        </w:rPr>
        <w:t xml:space="preserve"> </w:t>
      </w:r>
      <w:r w:rsidR="00F1388F">
        <w:rPr>
          <w:rFonts w:ascii="Arial" w:hAnsi="Arial" w:cs="Arial"/>
          <w:sz w:val="20"/>
          <w:szCs w:val="20"/>
        </w:rPr>
        <w:t>will create</w:t>
      </w:r>
      <w:r w:rsidR="00F30113">
        <w:rPr>
          <w:rFonts w:ascii="Arial" w:hAnsi="Arial" w:cs="Arial"/>
          <w:sz w:val="20"/>
          <w:szCs w:val="20"/>
        </w:rPr>
        <w:t xml:space="preserve"> </w:t>
      </w:r>
      <w:r w:rsidR="00073DFF">
        <w:rPr>
          <w:rFonts w:ascii="Arial" w:hAnsi="Arial" w:cs="Arial"/>
          <w:sz w:val="20"/>
          <w:szCs w:val="20"/>
        </w:rPr>
        <w:t xml:space="preserve">jobs </w:t>
      </w:r>
      <w:r w:rsidR="0009217C">
        <w:rPr>
          <w:rFonts w:ascii="Arial" w:hAnsi="Arial" w:cs="Arial"/>
          <w:sz w:val="20"/>
          <w:szCs w:val="20"/>
        </w:rPr>
        <w:t xml:space="preserve">in </w:t>
      </w:r>
      <w:r w:rsidR="0018135C">
        <w:rPr>
          <w:rFonts w:ascii="Arial" w:hAnsi="Arial" w:cs="Arial"/>
          <w:sz w:val="20"/>
          <w:szCs w:val="20"/>
        </w:rPr>
        <w:t>sup</w:t>
      </w:r>
      <w:r w:rsidR="0009217C">
        <w:rPr>
          <w:rFonts w:ascii="Arial" w:hAnsi="Arial" w:cs="Arial"/>
          <w:sz w:val="20"/>
          <w:szCs w:val="20"/>
        </w:rPr>
        <w:t>port of</w:t>
      </w:r>
      <w:r w:rsidR="0018135C">
        <w:rPr>
          <w:rFonts w:ascii="Arial" w:hAnsi="Arial" w:cs="Arial"/>
          <w:sz w:val="20"/>
          <w:szCs w:val="20"/>
        </w:rPr>
        <w:t xml:space="preserve"> Rob</w:t>
      </w:r>
      <w:r w:rsidR="0009217C">
        <w:rPr>
          <w:rFonts w:ascii="Arial" w:hAnsi="Arial" w:cs="Arial"/>
          <w:sz w:val="20"/>
          <w:szCs w:val="20"/>
        </w:rPr>
        <w:t>in</w:t>
      </w:r>
      <w:r w:rsidR="0018135C">
        <w:rPr>
          <w:rFonts w:ascii="Arial" w:hAnsi="Arial" w:cs="Arial"/>
          <w:sz w:val="20"/>
          <w:szCs w:val="20"/>
        </w:rPr>
        <w:t>son being a future-fit organ</w:t>
      </w:r>
      <w:r w:rsidR="0009217C">
        <w:rPr>
          <w:rFonts w:ascii="Arial" w:hAnsi="Arial" w:cs="Arial"/>
          <w:sz w:val="20"/>
          <w:szCs w:val="20"/>
        </w:rPr>
        <w:t>i</w:t>
      </w:r>
      <w:r w:rsidR="0018135C">
        <w:rPr>
          <w:rFonts w:ascii="Arial" w:hAnsi="Arial" w:cs="Arial"/>
          <w:sz w:val="20"/>
          <w:szCs w:val="20"/>
        </w:rPr>
        <w:t>sation</w:t>
      </w:r>
      <w:r w:rsidR="00831D70">
        <w:rPr>
          <w:rFonts w:ascii="Arial" w:hAnsi="Arial" w:cs="Arial"/>
          <w:sz w:val="20"/>
          <w:szCs w:val="20"/>
        </w:rPr>
        <w:t>.</w:t>
      </w:r>
      <w:r w:rsidR="0009217C">
        <w:rPr>
          <w:rFonts w:ascii="Arial" w:hAnsi="Arial" w:cs="Arial"/>
          <w:sz w:val="20"/>
          <w:szCs w:val="20"/>
        </w:rPr>
        <w:t xml:space="preserve"> </w:t>
      </w:r>
      <w:r w:rsidR="00DC1B26">
        <w:rPr>
          <w:rFonts w:ascii="Arial" w:hAnsi="Arial" w:cs="Arial"/>
          <w:sz w:val="20"/>
          <w:szCs w:val="20"/>
        </w:rPr>
        <w:t xml:space="preserve">We </w:t>
      </w:r>
      <w:r w:rsidR="00073DFF">
        <w:rPr>
          <w:rFonts w:ascii="Arial" w:hAnsi="Arial" w:cs="Arial"/>
          <w:sz w:val="20"/>
          <w:szCs w:val="20"/>
        </w:rPr>
        <w:t xml:space="preserve">always </w:t>
      </w:r>
      <w:r w:rsidR="00DC1B26">
        <w:rPr>
          <w:rFonts w:ascii="Arial" w:hAnsi="Arial" w:cs="Arial"/>
          <w:sz w:val="20"/>
          <w:szCs w:val="20"/>
        </w:rPr>
        <w:t xml:space="preserve">go </w:t>
      </w:r>
      <w:r w:rsidR="007859B5">
        <w:rPr>
          <w:rFonts w:ascii="Arial" w:hAnsi="Arial" w:cs="Arial"/>
          <w:sz w:val="20"/>
          <w:szCs w:val="20"/>
        </w:rPr>
        <w:t>above and beyond to create a sustainable future for our people and our planet and</w:t>
      </w:r>
      <w:r w:rsidR="00FD0D5B">
        <w:rPr>
          <w:rFonts w:ascii="Arial" w:hAnsi="Arial" w:cs="Arial"/>
          <w:sz w:val="20"/>
          <w:szCs w:val="20"/>
        </w:rPr>
        <w:t xml:space="preserve"> this acquisition </w:t>
      </w:r>
      <w:r w:rsidR="00EA57F0">
        <w:rPr>
          <w:rFonts w:ascii="Arial" w:hAnsi="Arial" w:cs="Arial"/>
          <w:sz w:val="20"/>
          <w:szCs w:val="20"/>
        </w:rPr>
        <w:t xml:space="preserve">adds </w:t>
      </w:r>
      <w:r w:rsidR="00FD0D5B">
        <w:rPr>
          <w:rFonts w:ascii="Arial" w:hAnsi="Arial" w:cs="Arial"/>
          <w:sz w:val="20"/>
          <w:szCs w:val="20"/>
        </w:rPr>
        <w:t>value on so many levels</w:t>
      </w:r>
      <w:r w:rsidR="00B81505">
        <w:rPr>
          <w:rFonts w:ascii="Arial" w:hAnsi="Arial" w:cs="Arial"/>
          <w:sz w:val="20"/>
          <w:szCs w:val="20"/>
        </w:rPr>
        <w:t>”</w:t>
      </w:r>
      <w:r w:rsidR="00FD0D5B">
        <w:rPr>
          <w:rFonts w:ascii="Arial" w:hAnsi="Arial" w:cs="Arial"/>
          <w:sz w:val="20"/>
          <w:szCs w:val="20"/>
        </w:rPr>
        <w:t>.</w:t>
      </w:r>
    </w:p>
    <w:p w14:paraId="55FAF706" w14:textId="2AB5A627" w:rsidR="0018135C" w:rsidRDefault="00C2328D" w:rsidP="00FD0D5B">
      <w:pPr>
        <w:rPr>
          <w:rFonts w:ascii="Arial" w:hAnsi="Arial" w:cs="Arial"/>
          <w:sz w:val="20"/>
          <w:szCs w:val="20"/>
        </w:rPr>
      </w:pPr>
      <w:bookmarkStart w:id="0" w:name="_Hlk62479615"/>
      <w:r>
        <w:rPr>
          <w:rFonts w:ascii="Arial" w:hAnsi="Arial"/>
          <w:sz w:val="20"/>
          <w:szCs w:val="20"/>
        </w:rPr>
        <w:t>Robinson’s</w:t>
      </w:r>
      <w:r w:rsidRPr="00C2328D">
        <w:rPr>
          <w:rFonts w:ascii="Arial" w:hAnsi="Arial"/>
          <w:sz w:val="20"/>
          <w:szCs w:val="20"/>
        </w:rPr>
        <w:t xml:space="preserve"> strategy</w:t>
      </w:r>
      <w:r>
        <w:rPr>
          <w:rFonts w:ascii="Arial" w:hAnsi="Arial"/>
          <w:sz w:val="20"/>
          <w:szCs w:val="20"/>
        </w:rPr>
        <w:t xml:space="preserve"> </w:t>
      </w:r>
      <w:r w:rsidRPr="00C2328D">
        <w:rPr>
          <w:rFonts w:ascii="Arial" w:hAnsi="Arial"/>
          <w:sz w:val="20"/>
          <w:szCs w:val="20"/>
        </w:rPr>
        <w:t xml:space="preserve">to grow revenues profitably ahead of the market </w:t>
      </w:r>
      <w:r w:rsidR="00165460">
        <w:rPr>
          <w:rFonts w:ascii="Arial" w:hAnsi="Arial"/>
          <w:sz w:val="20"/>
          <w:szCs w:val="20"/>
        </w:rPr>
        <w:t xml:space="preserve">is </w:t>
      </w:r>
      <w:r w:rsidRPr="00C2328D">
        <w:rPr>
          <w:rFonts w:ascii="Arial" w:hAnsi="Arial"/>
          <w:sz w:val="20"/>
          <w:szCs w:val="20"/>
        </w:rPr>
        <w:t xml:space="preserve">supplemented with </w:t>
      </w:r>
      <w:r>
        <w:rPr>
          <w:rFonts w:ascii="Arial" w:hAnsi="Arial"/>
          <w:sz w:val="20"/>
          <w:szCs w:val="20"/>
        </w:rPr>
        <w:t>this complementary investment,</w:t>
      </w:r>
      <w:r w:rsidRPr="00C2328D">
        <w:rPr>
          <w:rFonts w:ascii="Arial" w:hAnsi="Arial"/>
          <w:sz w:val="20"/>
          <w:szCs w:val="20"/>
        </w:rPr>
        <w:t xml:space="preserve"> </w:t>
      </w:r>
      <w:bookmarkEnd w:id="0"/>
      <w:r w:rsidR="0018135C">
        <w:rPr>
          <w:rFonts w:ascii="Arial" w:hAnsi="Arial" w:cs="Arial"/>
          <w:sz w:val="20"/>
          <w:szCs w:val="20"/>
        </w:rPr>
        <w:t>enabl</w:t>
      </w:r>
      <w:r>
        <w:rPr>
          <w:rFonts w:ascii="Arial" w:hAnsi="Arial" w:cs="Arial"/>
          <w:sz w:val="20"/>
          <w:szCs w:val="20"/>
        </w:rPr>
        <w:t>ing</w:t>
      </w:r>
      <w:r w:rsidR="0018135C">
        <w:rPr>
          <w:rFonts w:ascii="Arial" w:hAnsi="Arial" w:cs="Arial"/>
          <w:sz w:val="20"/>
          <w:szCs w:val="20"/>
        </w:rPr>
        <w:t xml:space="preserve"> </w:t>
      </w:r>
      <w:r w:rsidR="00EA57F0">
        <w:rPr>
          <w:rFonts w:ascii="Arial" w:hAnsi="Arial" w:cs="Arial"/>
          <w:sz w:val="20"/>
          <w:szCs w:val="20"/>
        </w:rPr>
        <w:t xml:space="preserve">the business </w:t>
      </w:r>
      <w:r w:rsidR="0018135C">
        <w:rPr>
          <w:rFonts w:ascii="Arial" w:hAnsi="Arial" w:cs="Arial"/>
          <w:sz w:val="20"/>
          <w:szCs w:val="20"/>
        </w:rPr>
        <w:t>to gain scale with continued focus on serving customers in the food, homecare, and personal care markets</w:t>
      </w:r>
      <w:r w:rsidR="00EA57F0">
        <w:rPr>
          <w:rFonts w:ascii="Arial" w:hAnsi="Arial" w:cs="Arial"/>
          <w:sz w:val="20"/>
          <w:szCs w:val="20"/>
        </w:rPr>
        <w:t>.</w:t>
      </w:r>
      <w:r w:rsidR="0018135C">
        <w:rPr>
          <w:rFonts w:ascii="Arial" w:hAnsi="Arial" w:cs="Arial"/>
          <w:sz w:val="20"/>
          <w:szCs w:val="20"/>
        </w:rPr>
        <w:t xml:space="preserve"> Both Robinson and Schela Plast are successful businesses in their own right and will learn from each other, sharing best practice across all sites. </w:t>
      </w:r>
    </w:p>
    <w:p w14:paraId="70356C64" w14:textId="67B14F8F" w:rsidR="00B45144" w:rsidRDefault="00B45144" w:rsidP="00FD0D5B">
      <w:pPr>
        <w:rPr>
          <w:rFonts w:ascii="Arial" w:hAnsi="Arial" w:cs="Arial"/>
          <w:sz w:val="20"/>
          <w:szCs w:val="20"/>
        </w:rPr>
      </w:pPr>
      <w:r>
        <w:rPr>
          <w:rFonts w:ascii="Arial" w:hAnsi="Arial" w:cs="Arial"/>
          <w:sz w:val="20"/>
          <w:szCs w:val="20"/>
        </w:rPr>
        <w:lastRenderedPageBreak/>
        <w:t xml:space="preserve">Morten Jeppesen, </w:t>
      </w:r>
      <w:r w:rsidR="00F30113">
        <w:rPr>
          <w:rFonts w:ascii="Arial" w:hAnsi="Arial" w:cs="Arial"/>
          <w:sz w:val="20"/>
          <w:szCs w:val="20"/>
        </w:rPr>
        <w:t>Managing</w:t>
      </w:r>
      <w:r w:rsidR="00831D70">
        <w:rPr>
          <w:rFonts w:ascii="Arial" w:hAnsi="Arial" w:cs="Arial"/>
          <w:sz w:val="20"/>
          <w:szCs w:val="20"/>
        </w:rPr>
        <w:t xml:space="preserve"> Director of the </w:t>
      </w:r>
      <w:r w:rsidR="00EA57F0">
        <w:rPr>
          <w:rFonts w:ascii="Arial" w:hAnsi="Arial" w:cs="Arial"/>
          <w:sz w:val="20"/>
          <w:szCs w:val="20"/>
        </w:rPr>
        <w:t xml:space="preserve">Schela Plast </w:t>
      </w:r>
      <w:r w:rsidR="00831D70">
        <w:rPr>
          <w:rFonts w:ascii="Arial" w:hAnsi="Arial" w:cs="Arial"/>
          <w:sz w:val="20"/>
          <w:szCs w:val="20"/>
        </w:rPr>
        <w:t xml:space="preserve">business </w:t>
      </w:r>
      <w:r>
        <w:rPr>
          <w:rFonts w:ascii="Arial" w:hAnsi="Arial" w:cs="Arial"/>
          <w:sz w:val="20"/>
          <w:szCs w:val="20"/>
        </w:rPr>
        <w:t xml:space="preserve">in Denmark, says: </w:t>
      </w:r>
      <w:r w:rsidR="00806CFF">
        <w:rPr>
          <w:rFonts w:ascii="Arial" w:hAnsi="Arial" w:cs="Arial"/>
          <w:sz w:val="20"/>
          <w:szCs w:val="20"/>
        </w:rPr>
        <w:t>“We</w:t>
      </w:r>
      <w:r>
        <w:rPr>
          <w:rFonts w:ascii="Arial" w:hAnsi="Arial" w:cs="Arial"/>
          <w:sz w:val="20"/>
          <w:szCs w:val="20"/>
        </w:rPr>
        <w:t xml:space="preserve"> are </w:t>
      </w:r>
      <w:r w:rsidR="00EA57F0">
        <w:rPr>
          <w:rFonts w:ascii="Arial" w:hAnsi="Arial" w:cs="Arial"/>
          <w:sz w:val="20"/>
          <w:szCs w:val="20"/>
        </w:rPr>
        <w:t>thrilled to become a</w:t>
      </w:r>
      <w:r>
        <w:rPr>
          <w:rFonts w:ascii="Arial" w:hAnsi="Arial" w:cs="Arial"/>
          <w:sz w:val="20"/>
          <w:szCs w:val="20"/>
        </w:rPr>
        <w:t xml:space="preserve"> part of </w:t>
      </w:r>
      <w:r w:rsidR="00F1388F">
        <w:rPr>
          <w:rFonts w:ascii="Arial" w:hAnsi="Arial" w:cs="Arial"/>
          <w:sz w:val="20"/>
          <w:szCs w:val="20"/>
        </w:rPr>
        <w:t xml:space="preserve">the </w:t>
      </w:r>
      <w:r>
        <w:rPr>
          <w:rFonts w:ascii="Arial" w:hAnsi="Arial" w:cs="Arial"/>
          <w:sz w:val="20"/>
          <w:szCs w:val="20"/>
        </w:rPr>
        <w:t>Robinson</w:t>
      </w:r>
      <w:r w:rsidR="00F1388F">
        <w:rPr>
          <w:rFonts w:ascii="Arial" w:hAnsi="Arial" w:cs="Arial"/>
          <w:sz w:val="20"/>
          <w:szCs w:val="20"/>
        </w:rPr>
        <w:t xml:space="preserve"> family</w:t>
      </w:r>
      <w:r>
        <w:rPr>
          <w:rFonts w:ascii="Arial" w:hAnsi="Arial" w:cs="Arial"/>
          <w:sz w:val="20"/>
          <w:szCs w:val="20"/>
        </w:rPr>
        <w:t xml:space="preserve">, a company that </w:t>
      </w:r>
      <w:r w:rsidR="00EA57F0">
        <w:rPr>
          <w:rFonts w:ascii="Arial" w:hAnsi="Arial" w:cs="Arial"/>
          <w:sz w:val="20"/>
          <w:szCs w:val="20"/>
        </w:rPr>
        <w:t>hold</w:t>
      </w:r>
      <w:r w:rsidR="00ED240A">
        <w:rPr>
          <w:rFonts w:ascii="Arial" w:hAnsi="Arial" w:cs="Arial"/>
          <w:sz w:val="20"/>
          <w:szCs w:val="20"/>
        </w:rPr>
        <w:t>s</w:t>
      </w:r>
      <w:r w:rsidR="00EA57F0">
        <w:rPr>
          <w:rFonts w:ascii="Arial" w:hAnsi="Arial" w:cs="Arial"/>
          <w:sz w:val="20"/>
          <w:szCs w:val="20"/>
        </w:rPr>
        <w:t xml:space="preserve"> the same </w:t>
      </w:r>
      <w:r w:rsidR="005600BE">
        <w:rPr>
          <w:rFonts w:ascii="Arial" w:hAnsi="Arial" w:cs="Arial"/>
          <w:sz w:val="20"/>
          <w:szCs w:val="20"/>
        </w:rPr>
        <w:t>ambitions</w:t>
      </w:r>
      <w:r w:rsidR="00EA57F0">
        <w:rPr>
          <w:rFonts w:ascii="Arial" w:hAnsi="Arial" w:cs="Arial"/>
          <w:sz w:val="20"/>
          <w:szCs w:val="20"/>
        </w:rPr>
        <w:t xml:space="preserve"> and </w:t>
      </w:r>
      <w:r w:rsidR="00806CFF">
        <w:rPr>
          <w:rFonts w:ascii="Arial" w:hAnsi="Arial" w:cs="Arial"/>
          <w:sz w:val="20"/>
          <w:szCs w:val="20"/>
        </w:rPr>
        <w:t xml:space="preserve">values as ourselves, </w:t>
      </w:r>
      <w:r>
        <w:rPr>
          <w:rFonts w:ascii="Arial" w:hAnsi="Arial" w:cs="Arial"/>
          <w:sz w:val="20"/>
          <w:szCs w:val="20"/>
        </w:rPr>
        <w:t>prioritis</w:t>
      </w:r>
      <w:r w:rsidR="00806CFF">
        <w:rPr>
          <w:rFonts w:ascii="Arial" w:hAnsi="Arial" w:cs="Arial"/>
          <w:sz w:val="20"/>
          <w:szCs w:val="20"/>
        </w:rPr>
        <w:t>ing</w:t>
      </w:r>
      <w:r>
        <w:rPr>
          <w:rFonts w:ascii="Arial" w:hAnsi="Arial" w:cs="Arial"/>
          <w:sz w:val="20"/>
          <w:szCs w:val="20"/>
        </w:rPr>
        <w:t xml:space="preserve"> its customers and its people. </w:t>
      </w:r>
      <w:r w:rsidR="005600BE">
        <w:rPr>
          <w:rFonts w:ascii="Arial" w:hAnsi="Arial" w:cs="Arial"/>
          <w:sz w:val="20"/>
          <w:szCs w:val="20"/>
        </w:rPr>
        <w:t xml:space="preserve">We are complementary organisations, with agility, confidence, and </w:t>
      </w:r>
      <w:r w:rsidR="00402C55">
        <w:rPr>
          <w:rFonts w:ascii="Arial" w:hAnsi="Arial" w:cs="Arial"/>
          <w:sz w:val="20"/>
          <w:szCs w:val="20"/>
        </w:rPr>
        <w:t xml:space="preserve">the highest </w:t>
      </w:r>
      <w:r w:rsidR="005600BE">
        <w:rPr>
          <w:rFonts w:ascii="Arial" w:hAnsi="Arial" w:cs="Arial"/>
          <w:sz w:val="20"/>
          <w:szCs w:val="20"/>
        </w:rPr>
        <w:t xml:space="preserve">customer service. </w:t>
      </w:r>
      <w:r>
        <w:rPr>
          <w:rFonts w:ascii="Arial" w:hAnsi="Arial" w:cs="Arial"/>
          <w:sz w:val="20"/>
          <w:szCs w:val="20"/>
        </w:rPr>
        <w:t>Like us they are deeply committed to sustainab</w:t>
      </w:r>
      <w:r w:rsidR="00F1388F">
        <w:rPr>
          <w:rFonts w:ascii="Arial" w:hAnsi="Arial" w:cs="Arial"/>
          <w:sz w:val="20"/>
          <w:szCs w:val="20"/>
        </w:rPr>
        <w:t>le development</w:t>
      </w:r>
      <w:r w:rsidR="00806CFF">
        <w:rPr>
          <w:rFonts w:ascii="Arial" w:hAnsi="Arial" w:cs="Arial"/>
          <w:sz w:val="20"/>
          <w:szCs w:val="20"/>
        </w:rPr>
        <w:t xml:space="preserve"> </w:t>
      </w:r>
      <w:r w:rsidR="00402C55">
        <w:rPr>
          <w:rFonts w:ascii="Arial" w:hAnsi="Arial" w:cs="Arial"/>
          <w:sz w:val="20"/>
          <w:szCs w:val="20"/>
        </w:rPr>
        <w:t>and</w:t>
      </w:r>
      <w:r w:rsidR="00806CFF">
        <w:rPr>
          <w:rFonts w:ascii="Arial" w:hAnsi="Arial" w:cs="Arial"/>
          <w:sz w:val="20"/>
          <w:szCs w:val="20"/>
        </w:rPr>
        <w:t xml:space="preserve"> offer a unique packaging</w:t>
      </w:r>
      <w:r w:rsidR="00364E15">
        <w:rPr>
          <w:rFonts w:ascii="Arial" w:hAnsi="Arial" w:cs="Arial"/>
          <w:sz w:val="20"/>
          <w:szCs w:val="20"/>
        </w:rPr>
        <w:t xml:space="preserve"> experience for </w:t>
      </w:r>
      <w:r w:rsidR="00A037C3">
        <w:rPr>
          <w:rFonts w:ascii="Arial" w:hAnsi="Arial" w:cs="Arial"/>
          <w:sz w:val="20"/>
          <w:szCs w:val="20"/>
        </w:rPr>
        <w:t>a</w:t>
      </w:r>
      <w:r w:rsidR="00364E15">
        <w:rPr>
          <w:rFonts w:ascii="Arial" w:hAnsi="Arial" w:cs="Arial"/>
          <w:sz w:val="20"/>
          <w:szCs w:val="20"/>
        </w:rPr>
        <w:t xml:space="preserve"> wide range of customers</w:t>
      </w:r>
      <w:r w:rsidR="0035611B">
        <w:rPr>
          <w:rFonts w:ascii="Arial" w:hAnsi="Arial" w:cs="Arial"/>
          <w:sz w:val="20"/>
          <w:szCs w:val="20"/>
        </w:rPr>
        <w:t>”</w:t>
      </w:r>
      <w:r w:rsidR="00364E15">
        <w:rPr>
          <w:rFonts w:ascii="Arial" w:hAnsi="Arial" w:cs="Arial"/>
          <w:sz w:val="20"/>
          <w:szCs w:val="20"/>
        </w:rPr>
        <w:t>.</w:t>
      </w:r>
      <w:r w:rsidR="00806CFF">
        <w:rPr>
          <w:rFonts w:ascii="Arial" w:hAnsi="Arial" w:cs="Arial"/>
          <w:sz w:val="20"/>
          <w:szCs w:val="20"/>
        </w:rPr>
        <w:t xml:space="preserve">  </w:t>
      </w:r>
    </w:p>
    <w:p w14:paraId="6F141FDF" w14:textId="783A1637" w:rsidR="00402C55" w:rsidRDefault="00DA2396" w:rsidP="00402C55">
      <w:pPr>
        <w:rPr>
          <w:rFonts w:ascii="Arial" w:hAnsi="Arial" w:cs="Arial"/>
          <w:sz w:val="20"/>
          <w:szCs w:val="20"/>
        </w:rPr>
      </w:pPr>
      <w:r>
        <w:rPr>
          <w:rFonts w:ascii="Arial" w:hAnsi="Arial" w:cs="Arial"/>
          <w:sz w:val="20"/>
          <w:szCs w:val="20"/>
        </w:rPr>
        <w:t xml:space="preserve">The partnership means a more localised EBM offering </w:t>
      </w:r>
      <w:r w:rsidR="00414BBA">
        <w:rPr>
          <w:rFonts w:ascii="Arial" w:hAnsi="Arial" w:cs="Arial"/>
          <w:sz w:val="20"/>
          <w:szCs w:val="20"/>
        </w:rPr>
        <w:t xml:space="preserve">for </w:t>
      </w:r>
      <w:r w:rsidR="00F1388F">
        <w:rPr>
          <w:rFonts w:ascii="Arial" w:hAnsi="Arial" w:cs="Arial"/>
          <w:sz w:val="20"/>
          <w:szCs w:val="20"/>
        </w:rPr>
        <w:t xml:space="preserve">our northern </w:t>
      </w:r>
      <w:r w:rsidR="00414BBA">
        <w:rPr>
          <w:rFonts w:ascii="Arial" w:hAnsi="Arial" w:cs="Arial"/>
          <w:sz w:val="20"/>
          <w:szCs w:val="20"/>
        </w:rPr>
        <w:t xml:space="preserve">European customers </w:t>
      </w:r>
      <w:r w:rsidR="00965E32">
        <w:rPr>
          <w:rFonts w:ascii="Arial" w:hAnsi="Arial" w:cs="Arial"/>
          <w:sz w:val="20"/>
          <w:szCs w:val="20"/>
        </w:rPr>
        <w:t xml:space="preserve">- key to </w:t>
      </w:r>
      <w:r>
        <w:rPr>
          <w:rFonts w:ascii="Arial" w:hAnsi="Arial" w:cs="Arial"/>
          <w:sz w:val="20"/>
          <w:szCs w:val="20"/>
        </w:rPr>
        <w:t>s</w:t>
      </w:r>
      <w:r w:rsidR="00965E32">
        <w:rPr>
          <w:rFonts w:ascii="Arial" w:hAnsi="Arial" w:cs="Arial"/>
          <w:sz w:val="20"/>
          <w:szCs w:val="20"/>
        </w:rPr>
        <w:t>us</w:t>
      </w:r>
      <w:r>
        <w:rPr>
          <w:rFonts w:ascii="Arial" w:hAnsi="Arial" w:cs="Arial"/>
          <w:sz w:val="20"/>
          <w:szCs w:val="20"/>
        </w:rPr>
        <w:t>tainability</w:t>
      </w:r>
      <w:r w:rsidR="00ED240A">
        <w:rPr>
          <w:rFonts w:ascii="Arial" w:hAnsi="Arial" w:cs="Arial"/>
          <w:sz w:val="20"/>
          <w:szCs w:val="20"/>
        </w:rPr>
        <w:t>,</w:t>
      </w:r>
      <w:r>
        <w:rPr>
          <w:rFonts w:ascii="Arial" w:hAnsi="Arial" w:cs="Arial"/>
          <w:sz w:val="20"/>
          <w:szCs w:val="20"/>
        </w:rPr>
        <w:t xml:space="preserve"> </w:t>
      </w:r>
      <w:r w:rsidR="00965E32">
        <w:rPr>
          <w:rFonts w:ascii="Arial" w:hAnsi="Arial" w:cs="Arial"/>
          <w:sz w:val="20"/>
          <w:szCs w:val="20"/>
        </w:rPr>
        <w:t xml:space="preserve">which is </w:t>
      </w:r>
      <w:r>
        <w:rPr>
          <w:rFonts w:ascii="Arial" w:hAnsi="Arial" w:cs="Arial"/>
          <w:sz w:val="20"/>
          <w:szCs w:val="20"/>
        </w:rPr>
        <w:t xml:space="preserve">at the heart of Robinson’s business strategy. Many companies in Europe </w:t>
      </w:r>
      <w:r w:rsidR="00965E32">
        <w:rPr>
          <w:rFonts w:ascii="Arial" w:hAnsi="Arial" w:cs="Arial"/>
          <w:sz w:val="20"/>
          <w:szCs w:val="20"/>
        </w:rPr>
        <w:t xml:space="preserve">and the UK </w:t>
      </w:r>
      <w:r w:rsidR="00F1388F">
        <w:rPr>
          <w:rFonts w:ascii="Arial" w:hAnsi="Arial" w:cs="Arial"/>
          <w:sz w:val="20"/>
          <w:szCs w:val="20"/>
        </w:rPr>
        <w:t>are returning</w:t>
      </w:r>
      <w:r>
        <w:rPr>
          <w:rFonts w:ascii="Arial" w:hAnsi="Arial" w:cs="Arial"/>
          <w:sz w:val="20"/>
          <w:szCs w:val="20"/>
        </w:rPr>
        <w:t xml:space="preserve"> to regionalised production in the </w:t>
      </w:r>
      <w:r w:rsidR="00831D70">
        <w:rPr>
          <w:rFonts w:ascii="Arial" w:hAnsi="Arial" w:cs="Arial"/>
          <w:sz w:val="20"/>
          <w:szCs w:val="20"/>
        </w:rPr>
        <w:t>p</w:t>
      </w:r>
      <w:r>
        <w:rPr>
          <w:rFonts w:ascii="Arial" w:hAnsi="Arial" w:cs="Arial"/>
          <w:sz w:val="20"/>
          <w:szCs w:val="20"/>
        </w:rPr>
        <w:t xml:space="preserve">andemic and as transport is a significant </w:t>
      </w:r>
      <w:r w:rsidR="00965E32">
        <w:rPr>
          <w:rFonts w:ascii="Arial" w:hAnsi="Arial" w:cs="Arial"/>
          <w:sz w:val="20"/>
          <w:szCs w:val="20"/>
        </w:rPr>
        <w:t xml:space="preserve">contributor to </w:t>
      </w:r>
      <w:r>
        <w:rPr>
          <w:rFonts w:ascii="Arial" w:hAnsi="Arial" w:cs="Arial"/>
          <w:sz w:val="20"/>
          <w:szCs w:val="20"/>
        </w:rPr>
        <w:t>carbon credentials in the supply chain</w:t>
      </w:r>
      <w:r w:rsidR="00F1388F">
        <w:rPr>
          <w:rFonts w:ascii="Arial" w:hAnsi="Arial" w:cs="Arial"/>
          <w:sz w:val="20"/>
          <w:szCs w:val="20"/>
        </w:rPr>
        <w:t>,</w:t>
      </w:r>
      <w:r>
        <w:rPr>
          <w:rFonts w:ascii="Arial" w:hAnsi="Arial" w:cs="Arial"/>
          <w:sz w:val="20"/>
          <w:szCs w:val="20"/>
        </w:rPr>
        <w:t xml:space="preserve"> the location of Schela</w:t>
      </w:r>
      <w:r w:rsidR="00965E32">
        <w:rPr>
          <w:rFonts w:ascii="Arial" w:hAnsi="Arial" w:cs="Arial"/>
          <w:sz w:val="20"/>
          <w:szCs w:val="20"/>
        </w:rPr>
        <w:t xml:space="preserve"> P</w:t>
      </w:r>
      <w:r>
        <w:rPr>
          <w:rFonts w:ascii="Arial" w:hAnsi="Arial" w:cs="Arial"/>
          <w:sz w:val="20"/>
          <w:szCs w:val="20"/>
        </w:rPr>
        <w:t xml:space="preserve">last is a </w:t>
      </w:r>
      <w:r w:rsidR="00965E32">
        <w:rPr>
          <w:rFonts w:ascii="Arial" w:hAnsi="Arial" w:cs="Arial"/>
          <w:sz w:val="20"/>
          <w:szCs w:val="20"/>
        </w:rPr>
        <w:t>valuable</w:t>
      </w:r>
      <w:r>
        <w:rPr>
          <w:rFonts w:ascii="Arial" w:hAnsi="Arial" w:cs="Arial"/>
          <w:sz w:val="20"/>
          <w:szCs w:val="20"/>
        </w:rPr>
        <w:t xml:space="preserve"> </w:t>
      </w:r>
      <w:r w:rsidR="00414BBA">
        <w:rPr>
          <w:rFonts w:ascii="Arial" w:hAnsi="Arial" w:cs="Arial"/>
          <w:sz w:val="20"/>
          <w:szCs w:val="20"/>
        </w:rPr>
        <w:t>addition to Robinson’s sustainability strategy.</w:t>
      </w:r>
      <w:r w:rsidR="00402C55">
        <w:rPr>
          <w:rFonts w:ascii="Arial" w:hAnsi="Arial" w:cs="Arial"/>
          <w:sz w:val="20"/>
          <w:szCs w:val="20"/>
        </w:rPr>
        <w:t xml:space="preserve">    </w:t>
      </w:r>
    </w:p>
    <w:p w14:paraId="2BC992DE" w14:textId="77777777" w:rsidR="00402C55" w:rsidRDefault="00402C55" w:rsidP="00FD0D5B">
      <w:pPr>
        <w:rPr>
          <w:rFonts w:ascii="Arial" w:hAnsi="Arial" w:cs="Arial"/>
          <w:sz w:val="20"/>
          <w:szCs w:val="20"/>
        </w:rPr>
      </w:pPr>
    </w:p>
    <w:p w14:paraId="78168AFF" w14:textId="77777777" w:rsidR="00FD0D5B" w:rsidRDefault="00FD0D5B" w:rsidP="00FD0D5B">
      <w:pPr>
        <w:rPr>
          <w:rFonts w:ascii="Arial" w:hAnsi="Arial" w:cs="Arial"/>
          <w:sz w:val="20"/>
          <w:szCs w:val="20"/>
        </w:rPr>
      </w:pPr>
    </w:p>
    <w:p w14:paraId="5FB7BEF7" w14:textId="50DE0138" w:rsidR="00C53E1D" w:rsidRPr="00C53E1D" w:rsidRDefault="00C53E1D" w:rsidP="00F86E3C">
      <w:pPr>
        <w:jc w:val="center"/>
        <w:rPr>
          <w:rFonts w:ascii="Arial" w:hAnsi="Arial" w:cs="Arial"/>
          <w:sz w:val="20"/>
          <w:szCs w:val="20"/>
        </w:rPr>
      </w:pPr>
      <w:r w:rsidRPr="00C53E1D">
        <w:rPr>
          <w:rFonts w:ascii="Arial" w:hAnsi="Arial" w:cs="Arial"/>
          <w:sz w:val="20"/>
          <w:szCs w:val="20"/>
        </w:rPr>
        <w:t>-ends-</w:t>
      </w:r>
    </w:p>
    <w:p w14:paraId="2725F76D" w14:textId="77777777" w:rsidR="00C53E1D" w:rsidRPr="00C53E1D" w:rsidRDefault="00C53E1D" w:rsidP="00C53E1D">
      <w:pPr>
        <w:jc w:val="center"/>
        <w:rPr>
          <w:rFonts w:ascii="Arial" w:hAnsi="Arial" w:cs="Arial"/>
          <w:sz w:val="20"/>
          <w:szCs w:val="20"/>
        </w:rPr>
      </w:pPr>
    </w:p>
    <w:p w14:paraId="7691E770" w14:textId="011BD03B" w:rsidR="00C53E1D" w:rsidRDefault="00C53E1D" w:rsidP="00C53E1D">
      <w:pPr>
        <w:rPr>
          <w:rStyle w:val="Hyperlink"/>
          <w:rFonts w:ascii="Arial" w:hAnsi="Arial" w:cs="Arial"/>
          <w:sz w:val="20"/>
          <w:szCs w:val="20"/>
        </w:rPr>
      </w:pPr>
      <w:r w:rsidRPr="00C53E1D">
        <w:rPr>
          <w:rFonts w:ascii="Arial" w:hAnsi="Arial" w:cs="Arial"/>
          <w:sz w:val="20"/>
          <w:szCs w:val="20"/>
        </w:rPr>
        <w:t>For more information, images</w:t>
      </w:r>
      <w:r w:rsidR="00A36CCC">
        <w:rPr>
          <w:rFonts w:ascii="Arial" w:hAnsi="Arial" w:cs="Arial"/>
          <w:sz w:val="20"/>
          <w:szCs w:val="20"/>
        </w:rPr>
        <w:t>,</w:t>
      </w:r>
      <w:r w:rsidRPr="00C53E1D">
        <w:rPr>
          <w:rFonts w:ascii="Arial" w:hAnsi="Arial" w:cs="Arial"/>
          <w:sz w:val="20"/>
          <w:szCs w:val="20"/>
        </w:rPr>
        <w:t xml:space="preserve"> or an interview with </w:t>
      </w:r>
      <w:r w:rsidR="00BF10BA">
        <w:rPr>
          <w:rFonts w:ascii="Arial" w:hAnsi="Arial" w:cs="Arial"/>
          <w:sz w:val="20"/>
          <w:szCs w:val="20"/>
        </w:rPr>
        <w:t xml:space="preserve">Dr Helene Roberts </w:t>
      </w:r>
      <w:r w:rsidRPr="00C53E1D">
        <w:rPr>
          <w:rFonts w:ascii="Arial" w:hAnsi="Arial" w:cs="Arial"/>
          <w:sz w:val="20"/>
          <w:szCs w:val="20"/>
        </w:rPr>
        <w:t xml:space="preserve">please contact Sue Wilkins at Panache PR on </w:t>
      </w:r>
      <w:hyperlink r:id="rId11" w:history="1">
        <w:r w:rsidRPr="00C53E1D">
          <w:rPr>
            <w:rStyle w:val="Hyperlink"/>
            <w:rFonts w:ascii="Arial" w:hAnsi="Arial" w:cs="Arial"/>
            <w:sz w:val="20"/>
            <w:szCs w:val="20"/>
          </w:rPr>
          <w:t>sue@panachepr.com</w:t>
        </w:r>
      </w:hyperlink>
    </w:p>
    <w:p w14:paraId="33CA0A98" w14:textId="77777777" w:rsidR="00A36CCC" w:rsidRPr="00C53E1D" w:rsidRDefault="00A36CCC" w:rsidP="00C53E1D">
      <w:pPr>
        <w:rPr>
          <w:rFonts w:ascii="Arial" w:hAnsi="Arial" w:cs="Arial"/>
          <w:sz w:val="20"/>
          <w:szCs w:val="20"/>
        </w:rPr>
      </w:pPr>
    </w:p>
    <w:p w14:paraId="4B21A368" w14:textId="2310282C" w:rsidR="00796966" w:rsidRDefault="00045850" w:rsidP="00796966">
      <w:pPr>
        <w:rPr>
          <w:rFonts w:ascii="Arial" w:hAnsi="Arial" w:cs="Arial"/>
          <w:bCs/>
          <w:sz w:val="18"/>
          <w:szCs w:val="18"/>
        </w:rPr>
      </w:pPr>
      <w:bookmarkStart w:id="1" w:name="_Hlk61900067"/>
      <w:r w:rsidRPr="00A87B33">
        <w:rPr>
          <w:rFonts w:ascii="Arial" w:hAnsi="Arial" w:cs="Arial"/>
          <w:b/>
          <w:sz w:val="18"/>
          <w:szCs w:val="18"/>
        </w:rPr>
        <w:t>About Robinson</w:t>
      </w:r>
      <w:r w:rsidR="00035E9B" w:rsidRPr="00A87B33">
        <w:rPr>
          <w:rFonts w:ascii="Arial" w:hAnsi="Arial" w:cs="Arial"/>
          <w:b/>
          <w:sz w:val="18"/>
          <w:szCs w:val="18"/>
        </w:rPr>
        <w:t>:</w:t>
      </w:r>
      <w:r w:rsidR="00D70CE4" w:rsidRPr="00A87B33">
        <w:rPr>
          <w:rFonts w:ascii="Arial" w:hAnsi="Arial" w:cs="Arial"/>
          <w:b/>
          <w:sz w:val="18"/>
          <w:szCs w:val="18"/>
        </w:rPr>
        <w:br/>
      </w:r>
      <w:r w:rsidR="00796966" w:rsidRPr="00A977F1">
        <w:rPr>
          <w:rFonts w:ascii="Arial" w:hAnsi="Arial" w:cs="Arial"/>
          <w:bCs/>
          <w:sz w:val="18"/>
          <w:szCs w:val="18"/>
        </w:rPr>
        <w:t>Being a purpose-led business, Robinson specialises in custom packaging with technical and value-added solutions for food and consumer product hygiene, safety, protection, and convenience; going above and beyond to create a sustainable future for our people and our planet. Their main activity is in injection and blow moulded plastic packaging and rigid paperboard luxury packaging, operating within the food and beverage, homecare, beauty and personal care, and luxury gift sectors. Robinson provides products and services to major players in the fast-moving consumer goods market to include McBride, Proct</w:t>
      </w:r>
      <w:r w:rsidR="00135430">
        <w:rPr>
          <w:rFonts w:ascii="Arial" w:hAnsi="Arial" w:cs="Arial"/>
          <w:bCs/>
          <w:sz w:val="18"/>
          <w:szCs w:val="18"/>
        </w:rPr>
        <w:t>e</w:t>
      </w:r>
      <w:r w:rsidR="00796966" w:rsidRPr="00A977F1">
        <w:rPr>
          <w:rFonts w:ascii="Arial" w:hAnsi="Arial" w:cs="Arial"/>
          <w:bCs/>
          <w:sz w:val="18"/>
          <w:szCs w:val="18"/>
        </w:rPr>
        <w:t>r &amp; Gamble, Reckitt Benckiser, SC Johnson, and Unilever. Headquartered in Chesterfield, UK, Robinson has 3 plants in the UK, and 2 in Poland. The organisation was formerly a family business with its origins dating back 180 years, currently employing over 350 people. The Group also has a substantial property portfolio with development potential.</w:t>
      </w:r>
    </w:p>
    <w:bookmarkEnd w:id="1"/>
    <w:p w14:paraId="6C24CF6B" w14:textId="309C9653" w:rsidR="004334C2" w:rsidRDefault="004334C2">
      <w:pPr>
        <w:suppressAutoHyphens w:val="0"/>
        <w:rPr>
          <w:rFonts w:ascii="Arial" w:hAnsi="Arial" w:cs="Arial"/>
          <w:sz w:val="20"/>
          <w:szCs w:val="20"/>
        </w:rPr>
      </w:pPr>
    </w:p>
    <w:p w14:paraId="215C6FC3" w14:textId="77777777" w:rsidR="00E21765" w:rsidRDefault="00E21765" w:rsidP="00A977F1">
      <w:pPr>
        <w:rPr>
          <w:rFonts w:ascii="Arial" w:hAnsi="Arial" w:cs="Arial"/>
          <w:sz w:val="20"/>
          <w:szCs w:val="20"/>
        </w:rPr>
      </w:pPr>
    </w:p>
    <w:p w14:paraId="7C7F534E" w14:textId="45339007" w:rsidR="006310FB" w:rsidRPr="00A87B33" w:rsidRDefault="006310FB">
      <w:pPr>
        <w:rPr>
          <w:rFonts w:ascii="Arial" w:hAnsi="Arial" w:cs="Arial"/>
          <w:sz w:val="20"/>
          <w:szCs w:val="20"/>
        </w:rPr>
      </w:pPr>
    </w:p>
    <w:sectPr w:rsidR="006310FB" w:rsidRPr="00A87B33">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63EB" w14:textId="77777777" w:rsidR="00674F98" w:rsidRDefault="00674F98">
      <w:pPr>
        <w:spacing w:after="0" w:line="240" w:lineRule="auto"/>
      </w:pPr>
      <w:r>
        <w:separator/>
      </w:r>
    </w:p>
  </w:endnote>
  <w:endnote w:type="continuationSeparator" w:id="0">
    <w:p w14:paraId="1F15D270" w14:textId="77777777" w:rsidR="00674F98" w:rsidRDefault="0067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A09F" w14:textId="77777777" w:rsidR="00674F98" w:rsidRDefault="00674F98">
      <w:pPr>
        <w:spacing w:after="0" w:line="240" w:lineRule="auto"/>
      </w:pPr>
      <w:r>
        <w:rPr>
          <w:color w:val="000000"/>
        </w:rPr>
        <w:separator/>
      </w:r>
    </w:p>
  </w:footnote>
  <w:footnote w:type="continuationSeparator" w:id="0">
    <w:p w14:paraId="3694FD41" w14:textId="77777777" w:rsidR="00674F98" w:rsidRDefault="00674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B02A" w14:textId="77777777" w:rsidR="00FA2DF2" w:rsidRDefault="00FA2DF2" w:rsidP="00D70CE4">
    <w:pPr>
      <w:pStyle w:val="Header"/>
      <w:jc w:val="right"/>
      <w:rPr>
        <w:noProof/>
      </w:rPr>
    </w:pPr>
  </w:p>
  <w:p w14:paraId="6F1A82F5" w14:textId="528CD6C2" w:rsidR="00D70CE4" w:rsidRDefault="00C639C9" w:rsidP="00D70CE4">
    <w:pPr>
      <w:pStyle w:val="Header"/>
      <w:jc w:val="right"/>
    </w:pPr>
    <w:r>
      <w:rPr>
        <w:noProof/>
        <w:lang w:eastAsia="en-GB"/>
      </w:rPr>
      <w:drawing>
        <wp:inline distT="0" distB="0" distL="0" distR="0" wp14:anchorId="36AB14C3" wp14:editId="3209D3F1">
          <wp:extent cx="2865117" cy="3581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6184" cy="394523"/>
                  </a:xfrm>
                  <a:prstGeom prst="rect">
                    <a:avLst/>
                  </a:prstGeom>
                </pic:spPr>
              </pic:pic>
            </a:graphicData>
          </a:graphic>
        </wp:inline>
      </w:drawing>
    </w:r>
  </w:p>
  <w:p w14:paraId="608FB661" w14:textId="27CDED03" w:rsidR="00D70CE4" w:rsidRDefault="00D70CE4" w:rsidP="00D70CE4">
    <w:pPr>
      <w:pStyle w:val="Header"/>
      <w:jc w:val="right"/>
    </w:pPr>
  </w:p>
  <w:p w14:paraId="34C01A06" w14:textId="77777777" w:rsidR="00554E6D" w:rsidRDefault="00554E6D" w:rsidP="00D70CE4">
    <w:pPr>
      <w:pStyle w:val="Header"/>
      <w:jc w:val="right"/>
      <w:rPr>
        <w:rFonts w:ascii="Arial" w:hAnsi="Arial" w:cs="Arial"/>
        <w:b/>
        <w:bCs/>
        <w:sz w:val="28"/>
        <w:szCs w:val="28"/>
      </w:rPr>
    </w:pPr>
  </w:p>
  <w:p w14:paraId="1AC46144" w14:textId="3E14885D" w:rsidR="00D70CE4" w:rsidRDefault="00D70CE4" w:rsidP="00D70CE4">
    <w:pPr>
      <w:pStyle w:val="Header"/>
      <w:jc w:val="right"/>
      <w:rPr>
        <w:rFonts w:ascii="Arial" w:hAnsi="Arial" w:cs="Arial"/>
        <w:b/>
        <w:bCs/>
        <w:sz w:val="28"/>
        <w:szCs w:val="28"/>
      </w:rPr>
    </w:pPr>
    <w:r w:rsidRPr="00D70CE4">
      <w:rPr>
        <w:rFonts w:ascii="Arial" w:hAnsi="Arial" w:cs="Arial"/>
        <w:b/>
        <w:bCs/>
        <w:sz w:val="28"/>
        <w:szCs w:val="28"/>
      </w:rPr>
      <w:t>press release</w:t>
    </w:r>
  </w:p>
  <w:p w14:paraId="747E3FCC" w14:textId="77777777" w:rsidR="00D70CE4" w:rsidRPr="00D70CE4" w:rsidRDefault="00D70CE4" w:rsidP="00D70CE4">
    <w:pPr>
      <w:pStyle w:val="Header"/>
      <w:jc w:val="right"/>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72E"/>
    <w:multiLevelType w:val="hybridMultilevel"/>
    <w:tmpl w:val="5C6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14E2E"/>
    <w:multiLevelType w:val="hybridMultilevel"/>
    <w:tmpl w:val="FD347098"/>
    <w:lvl w:ilvl="0" w:tplc="EAFC5602">
      <w:start w:val="1"/>
      <w:numFmt w:val="bullet"/>
      <w:lvlText w:val="•"/>
      <w:lvlJc w:val="left"/>
      <w:pPr>
        <w:tabs>
          <w:tab w:val="num" w:pos="720"/>
        </w:tabs>
        <w:ind w:left="720" w:hanging="360"/>
      </w:pPr>
      <w:rPr>
        <w:rFonts w:ascii="Arial" w:hAnsi="Arial" w:hint="default"/>
      </w:rPr>
    </w:lvl>
    <w:lvl w:ilvl="1" w:tplc="247C3634" w:tentative="1">
      <w:start w:val="1"/>
      <w:numFmt w:val="bullet"/>
      <w:lvlText w:val="•"/>
      <w:lvlJc w:val="left"/>
      <w:pPr>
        <w:tabs>
          <w:tab w:val="num" w:pos="1440"/>
        </w:tabs>
        <w:ind w:left="1440" w:hanging="360"/>
      </w:pPr>
      <w:rPr>
        <w:rFonts w:ascii="Arial" w:hAnsi="Arial" w:hint="default"/>
      </w:rPr>
    </w:lvl>
    <w:lvl w:ilvl="2" w:tplc="BA782B90" w:tentative="1">
      <w:start w:val="1"/>
      <w:numFmt w:val="bullet"/>
      <w:lvlText w:val="•"/>
      <w:lvlJc w:val="left"/>
      <w:pPr>
        <w:tabs>
          <w:tab w:val="num" w:pos="2160"/>
        </w:tabs>
        <w:ind w:left="2160" w:hanging="360"/>
      </w:pPr>
      <w:rPr>
        <w:rFonts w:ascii="Arial" w:hAnsi="Arial" w:hint="default"/>
      </w:rPr>
    </w:lvl>
    <w:lvl w:ilvl="3" w:tplc="78D048F6" w:tentative="1">
      <w:start w:val="1"/>
      <w:numFmt w:val="bullet"/>
      <w:lvlText w:val="•"/>
      <w:lvlJc w:val="left"/>
      <w:pPr>
        <w:tabs>
          <w:tab w:val="num" w:pos="2880"/>
        </w:tabs>
        <w:ind w:left="2880" w:hanging="360"/>
      </w:pPr>
      <w:rPr>
        <w:rFonts w:ascii="Arial" w:hAnsi="Arial" w:hint="default"/>
      </w:rPr>
    </w:lvl>
    <w:lvl w:ilvl="4" w:tplc="7FEAAAFA" w:tentative="1">
      <w:start w:val="1"/>
      <w:numFmt w:val="bullet"/>
      <w:lvlText w:val="•"/>
      <w:lvlJc w:val="left"/>
      <w:pPr>
        <w:tabs>
          <w:tab w:val="num" w:pos="3600"/>
        </w:tabs>
        <w:ind w:left="3600" w:hanging="360"/>
      </w:pPr>
      <w:rPr>
        <w:rFonts w:ascii="Arial" w:hAnsi="Arial" w:hint="default"/>
      </w:rPr>
    </w:lvl>
    <w:lvl w:ilvl="5" w:tplc="DED07D2A" w:tentative="1">
      <w:start w:val="1"/>
      <w:numFmt w:val="bullet"/>
      <w:lvlText w:val="•"/>
      <w:lvlJc w:val="left"/>
      <w:pPr>
        <w:tabs>
          <w:tab w:val="num" w:pos="4320"/>
        </w:tabs>
        <w:ind w:left="4320" w:hanging="360"/>
      </w:pPr>
      <w:rPr>
        <w:rFonts w:ascii="Arial" w:hAnsi="Arial" w:hint="default"/>
      </w:rPr>
    </w:lvl>
    <w:lvl w:ilvl="6" w:tplc="2506AFBC" w:tentative="1">
      <w:start w:val="1"/>
      <w:numFmt w:val="bullet"/>
      <w:lvlText w:val="•"/>
      <w:lvlJc w:val="left"/>
      <w:pPr>
        <w:tabs>
          <w:tab w:val="num" w:pos="5040"/>
        </w:tabs>
        <w:ind w:left="5040" w:hanging="360"/>
      </w:pPr>
      <w:rPr>
        <w:rFonts w:ascii="Arial" w:hAnsi="Arial" w:hint="default"/>
      </w:rPr>
    </w:lvl>
    <w:lvl w:ilvl="7" w:tplc="5C1C3714" w:tentative="1">
      <w:start w:val="1"/>
      <w:numFmt w:val="bullet"/>
      <w:lvlText w:val="•"/>
      <w:lvlJc w:val="left"/>
      <w:pPr>
        <w:tabs>
          <w:tab w:val="num" w:pos="5760"/>
        </w:tabs>
        <w:ind w:left="5760" w:hanging="360"/>
      </w:pPr>
      <w:rPr>
        <w:rFonts w:ascii="Arial" w:hAnsi="Arial" w:hint="default"/>
      </w:rPr>
    </w:lvl>
    <w:lvl w:ilvl="8" w:tplc="552CD5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A52101"/>
    <w:multiLevelType w:val="hybridMultilevel"/>
    <w:tmpl w:val="C5420AF6"/>
    <w:lvl w:ilvl="0" w:tplc="E5AA4B58">
      <w:start w:val="1"/>
      <w:numFmt w:val="bullet"/>
      <w:lvlText w:val="•"/>
      <w:lvlJc w:val="left"/>
      <w:pPr>
        <w:tabs>
          <w:tab w:val="num" w:pos="720"/>
        </w:tabs>
        <w:ind w:left="720" w:hanging="360"/>
      </w:pPr>
      <w:rPr>
        <w:rFonts w:ascii="Arial" w:hAnsi="Arial" w:hint="default"/>
      </w:rPr>
    </w:lvl>
    <w:lvl w:ilvl="1" w:tplc="FF62D696" w:tentative="1">
      <w:start w:val="1"/>
      <w:numFmt w:val="bullet"/>
      <w:lvlText w:val="•"/>
      <w:lvlJc w:val="left"/>
      <w:pPr>
        <w:tabs>
          <w:tab w:val="num" w:pos="1440"/>
        </w:tabs>
        <w:ind w:left="1440" w:hanging="360"/>
      </w:pPr>
      <w:rPr>
        <w:rFonts w:ascii="Arial" w:hAnsi="Arial" w:hint="default"/>
      </w:rPr>
    </w:lvl>
    <w:lvl w:ilvl="2" w:tplc="E9B682B6" w:tentative="1">
      <w:start w:val="1"/>
      <w:numFmt w:val="bullet"/>
      <w:lvlText w:val="•"/>
      <w:lvlJc w:val="left"/>
      <w:pPr>
        <w:tabs>
          <w:tab w:val="num" w:pos="2160"/>
        </w:tabs>
        <w:ind w:left="2160" w:hanging="360"/>
      </w:pPr>
      <w:rPr>
        <w:rFonts w:ascii="Arial" w:hAnsi="Arial" w:hint="default"/>
      </w:rPr>
    </w:lvl>
    <w:lvl w:ilvl="3" w:tplc="263413EA" w:tentative="1">
      <w:start w:val="1"/>
      <w:numFmt w:val="bullet"/>
      <w:lvlText w:val="•"/>
      <w:lvlJc w:val="left"/>
      <w:pPr>
        <w:tabs>
          <w:tab w:val="num" w:pos="2880"/>
        </w:tabs>
        <w:ind w:left="2880" w:hanging="360"/>
      </w:pPr>
      <w:rPr>
        <w:rFonts w:ascii="Arial" w:hAnsi="Arial" w:hint="default"/>
      </w:rPr>
    </w:lvl>
    <w:lvl w:ilvl="4" w:tplc="5FA21E1C" w:tentative="1">
      <w:start w:val="1"/>
      <w:numFmt w:val="bullet"/>
      <w:lvlText w:val="•"/>
      <w:lvlJc w:val="left"/>
      <w:pPr>
        <w:tabs>
          <w:tab w:val="num" w:pos="3600"/>
        </w:tabs>
        <w:ind w:left="3600" w:hanging="360"/>
      </w:pPr>
      <w:rPr>
        <w:rFonts w:ascii="Arial" w:hAnsi="Arial" w:hint="default"/>
      </w:rPr>
    </w:lvl>
    <w:lvl w:ilvl="5" w:tplc="7C506DFA" w:tentative="1">
      <w:start w:val="1"/>
      <w:numFmt w:val="bullet"/>
      <w:lvlText w:val="•"/>
      <w:lvlJc w:val="left"/>
      <w:pPr>
        <w:tabs>
          <w:tab w:val="num" w:pos="4320"/>
        </w:tabs>
        <w:ind w:left="4320" w:hanging="360"/>
      </w:pPr>
      <w:rPr>
        <w:rFonts w:ascii="Arial" w:hAnsi="Arial" w:hint="default"/>
      </w:rPr>
    </w:lvl>
    <w:lvl w:ilvl="6" w:tplc="80F00CE6" w:tentative="1">
      <w:start w:val="1"/>
      <w:numFmt w:val="bullet"/>
      <w:lvlText w:val="•"/>
      <w:lvlJc w:val="left"/>
      <w:pPr>
        <w:tabs>
          <w:tab w:val="num" w:pos="5040"/>
        </w:tabs>
        <w:ind w:left="5040" w:hanging="360"/>
      </w:pPr>
      <w:rPr>
        <w:rFonts w:ascii="Arial" w:hAnsi="Arial" w:hint="default"/>
      </w:rPr>
    </w:lvl>
    <w:lvl w:ilvl="7" w:tplc="33582BEE" w:tentative="1">
      <w:start w:val="1"/>
      <w:numFmt w:val="bullet"/>
      <w:lvlText w:val="•"/>
      <w:lvlJc w:val="left"/>
      <w:pPr>
        <w:tabs>
          <w:tab w:val="num" w:pos="5760"/>
        </w:tabs>
        <w:ind w:left="5760" w:hanging="360"/>
      </w:pPr>
      <w:rPr>
        <w:rFonts w:ascii="Arial" w:hAnsi="Arial" w:hint="default"/>
      </w:rPr>
    </w:lvl>
    <w:lvl w:ilvl="8" w:tplc="95A208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8136BB"/>
    <w:multiLevelType w:val="hybridMultilevel"/>
    <w:tmpl w:val="BD7A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640DD"/>
    <w:multiLevelType w:val="hybridMultilevel"/>
    <w:tmpl w:val="1D106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6B5984"/>
    <w:multiLevelType w:val="hybridMultilevel"/>
    <w:tmpl w:val="DDF23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2C451DF"/>
    <w:multiLevelType w:val="hybridMultilevel"/>
    <w:tmpl w:val="1BA84036"/>
    <w:lvl w:ilvl="0" w:tplc="B616E03C">
      <w:start w:val="1"/>
      <w:numFmt w:val="bullet"/>
      <w:lvlText w:val=""/>
      <w:lvlJc w:val="left"/>
      <w:pPr>
        <w:tabs>
          <w:tab w:val="num" w:pos="720"/>
        </w:tabs>
        <w:ind w:left="720" w:hanging="360"/>
      </w:pPr>
      <w:rPr>
        <w:rFonts w:ascii="Symbol" w:hAnsi="Symbol" w:hint="default"/>
      </w:rPr>
    </w:lvl>
    <w:lvl w:ilvl="1" w:tplc="034CEEDE">
      <w:start w:val="1"/>
      <w:numFmt w:val="bullet"/>
      <w:lvlText w:val=""/>
      <w:lvlJc w:val="left"/>
      <w:pPr>
        <w:tabs>
          <w:tab w:val="num" w:pos="1440"/>
        </w:tabs>
        <w:ind w:left="1440" w:hanging="360"/>
      </w:pPr>
      <w:rPr>
        <w:rFonts w:ascii="Symbol" w:hAnsi="Symbol" w:hint="default"/>
      </w:rPr>
    </w:lvl>
    <w:lvl w:ilvl="2" w:tplc="63A4FAF2">
      <w:start w:val="1"/>
      <w:numFmt w:val="bullet"/>
      <w:lvlText w:val=""/>
      <w:lvlJc w:val="left"/>
      <w:pPr>
        <w:tabs>
          <w:tab w:val="num" w:pos="2160"/>
        </w:tabs>
        <w:ind w:left="2160" w:hanging="360"/>
      </w:pPr>
      <w:rPr>
        <w:rFonts w:ascii="Symbol" w:hAnsi="Symbol" w:hint="default"/>
      </w:rPr>
    </w:lvl>
    <w:lvl w:ilvl="3" w:tplc="AAC26B1E">
      <w:start w:val="1"/>
      <w:numFmt w:val="bullet"/>
      <w:lvlText w:val=""/>
      <w:lvlJc w:val="left"/>
      <w:pPr>
        <w:tabs>
          <w:tab w:val="num" w:pos="2880"/>
        </w:tabs>
        <w:ind w:left="2880" w:hanging="360"/>
      </w:pPr>
      <w:rPr>
        <w:rFonts w:ascii="Symbol" w:hAnsi="Symbol" w:hint="default"/>
      </w:rPr>
    </w:lvl>
    <w:lvl w:ilvl="4" w:tplc="EDD23804">
      <w:start w:val="1"/>
      <w:numFmt w:val="bullet"/>
      <w:lvlText w:val=""/>
      <w:lvlJc w:val="left"/>
      <w:pPr>
        <w:tabs>
          <w:tab w:val="num" w:pos="3600"/>
        </w:tabs>
        <w:ind w:left="3600" w:hanging="360"/>
      </w:pPr>
      <w:rPr>
        <w:rFonts w:ascii="Symbol" w:hAnsi="Symbol" w:hint="default"/>
      </w:rPr>
    </w:lvl>
    <w:lvl w:ilvl="5" w:tplc="6F5EDC8E">
      <w:start w:val="1"/>
      <w:numFmt w:val="bullet"/>
      <w:lvlText w:val=""/>
      <w:lvlJc w:val="left"/>
      <w:pPr>
        <w:tabs>
          <w:tab w:val="num" w:pos="4320"/>
        </w:tabs>
        <w:ind w:left="4320" w:hanging="360"/>
      </w:pPr>
      <w:rPr>
        <w:rFonts w:ascii="Symbol" w:hAnsi="Symbol" w:hint="default"/>
      </w:rPr>
    </w:lvl>
    <w:lvl w:ilvl="6" w:tplc="C0BCA08C">
      <w:start w:val="1"/>
      <w:numFmt w:val="bullet"/>
      <w:lvlText w:val=""/>
      <w:lvlJc w:val="left"/>
      <w:pPr>
        <w:tabs>
          <w:tab w:val="num" w:pos="5040"/>
        </w:tabs>
        <w:ind w:left="5040" w:hanging="360"/>
      </w:pPr>
      <w:rPr>
        <w:rFonts w:ascii="Symbol" w:hAnsi="Symbol" w:hint="default"/>
      </w:rPr>
    </w:lvl>
    <w:lvl w:ilvl="7" w:tplc="8962068C">
      <w:start w:val="1"/>
      <w:numFmt w:val="bullet"/>
      <w:lvlText w:val=""/>
      <w:lvlJc w:val="left"/>
      <w:pPr>
        <w:tabs>
          <w:tab w:val="num" w:pos="5760"/>
        </w:tabs>
        <w:ind w:left="5760" w:hanging="360"/>
      </w:pPr>
      <w:rPr>
        <w:rFonts w:ascii="Symbol" w:hAnsi="Symbol" w:hint="default"/>
      </w:rPr>
    </w:lvl>
    <w:lvl w:ilvl="8" w:tplc="87E4C37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BE33472"/>
    <w:multiLevelType w:val="hybridMultilevel"/>
    <w:tmpl w:val="7EC26246"/>
    <w:lvl w:ilvl="0" w:tplc="9610680A">
      <w:start w:val="1"/>
      <w:numFmt w:val="bullet"/>
      <w:lvlText w:val="•"/>
      <w:lvlJc w:val="left"/>
      <w:pPr>
        <w:tabs>
          <w:tab w:val="num" w:pos="360"/>
        </w:tabs>
        <w:ind w:left="360" w:hanging="360"/>
      </w:pPr>
      <w:rPr>
        <w:rFonts w:ascii="Arial" w:hAnsi="Arial" w:hint="default"/>
      </w:rPr>
    </w:lvl>
    <w:lvl w:ilvl="1" w:tplc="A1640DFC" w:tentative="1">
      <w:start w:val="1"/>
      <w:numFmt w:val="bullet"/>
      <w:lvlText w:val="•"/>
      <w:lvlJc w:val="left"/>
      <w:pPr>
        <w:tabs>
          <w:tab w:val="num" w:pos="1080"/>
        </w:tabs>
        <w:ind w:left="1080" w:hanging="360"/>
      </w:pPr>
      <w:rPr>
        <w:rFonts w:ascii="Arial" w:hAnsi="Arial" w:hint="default"/>
      </w:rPr>
    </w:lvl>
    <w:lvl w:ilvl="2" w:tplc="DC5071F4" w:tentative="1">
      <w:start w:val="1"/>
      <w:numFmt w:val="bullet"/>
      <w:lvlText w:val="•"/>
      <w:lvlJc w:val="left"/>
      <w:pPr>
        <w:tabs>
          <w:tab w:val="num" w:pos="1800"/>
        </w:tabs>
        <w:ind w:left="1800" w:hanging="360"/>
      </w:pPr>
      <w:rPr>
        <w:rFonts w:ascii="Arial" w:hAnsi="Arial" w:hint="default"/>
      </w:rPr>
    </w:lvl>
    <w:lvl w:ilvl="3" w:tplc="34F88B68" w:tentative="1">
      <w:start w:val="1"/>
      <w:numFmt w:val="bullet"/>
      <w:lvlText w:val="•"/>
      <w:lvlJc w:val="left"/>
      <w:pPr>
        <w:tabs>
          <w:tab w:val="num" w:pos="2520"/>
        </w:tabs>
        <w:ind w:left="2520" w:hanging="360"/>
      </w:pPr>
      <w:rPr>
        <w:rFonts w:ascii="Arial" w:hAnsi="Arial" w:hint="default"/>
      </w:rPr>
    </w:lvl>
    <w:lvl w:ilvl="4" w:tplc="9788C44E" w:tentative="1">
      <w:start w:val="1"/>
      <w:numFmt w:val="bullet"/>
      <w:lvlText w:val="•"/>
      <w:lvlJc w:val="left"/>
      <w:pPr>
        <w:tabs>
          <w:tab w:val="num" w:pos="3240"/>
        </w:tabs>
        <w:ind w:left="3240" w:hanging="360"/>
      </w:pPr>
      <w:rPr>
        <w:rFonts w:ascii="Arial" w:hAnsi="Arial" w:hint="default"/>
      </w:rPr>
    </w:lvl>
    <w:lvl w:ilvl="5" w:tplc="567C2CE8" w:tentative="1">
      <w:start w:val="1"/>
      <w:numFmt w:val="bullet"/>
      <w:lvlText w:val="•"/>
      <w:lvlJc w:val="left"/>
      <w:pPr>
        <w:tabs>
          <w:tab w:val="num" w:pos="3960"/>
        </w:tabs>
        <w:ind w:left="3960" w:hanging="360"/>
      </w:pPr>
      <w:rPr>
        <w:rFonts w:ascii="Arial" w:hAnsi="Arial" w:hint="default"/>
      </w:rPr>
    </w:lvl>
    <w:lvl w:ilvl="6" w:tplc="0E0C3164" w:tentative="1">
      <w:start w:val="1"/>
      <w:numFmt w:val="bullet"/>
      <w:lvlText w:val="•"/>
      <w:lvlJc w:val="left"/>
      <w:pPr>
        <w:tabs>
          <w:tab w:val="num" w:pos="4680"/>
        </w:tabs>
        <w:ind w:left="4680" w:hanging="360"/>
      </w:pPr>
      <w:rPr>
        <w:rFonts w:ascii="Arial" w:hAnsi="Arial" w:hint="default"/>
      </w:rPr>
    </w:lvl>
    <w:lvl w:ilvl="7" w:tplc="138C3570" w:tentative="1">
      <w:start w:val="1"/>
      <w:numFmt w:val="bullet"/>
      <w:lvlText w:val="•"/>
      <w:lvlJc w:val="left"/>
      <w:pPr>
        <w:tabs>
          <w:tab w:val="num" w:pos="5400"/>
        </w:tabs>
        <w:ind w:left="5400" w:hanging="360"/>
      </w:pPr>
      <w:rPr>
        <w:rFonts w:ascii="Arial" w:hAnsi="Arial" w:hint="default"/>
      </w:rPr>
    </w:lvl>
    <w:lvl w:ilvl="8" w:tplc="670CC78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DF528F5"/>
    <w:multiLevelType w:val="hybridMultilevel"/>
    <w:tmpl w:val="E46CC3B6"/>
    <w:lvl w:ilvl="0" w:tplc="9BB606F4">
      <w:start w:val="1"/>
      <w:numFmt w:val="bullet"/>
      <w:lvlText w:val="•"/>
      <w:lvlJc w:val="left"/>
      <w:pPr>
        <w:tabs>
          <w:tab w:val="num" w:pos="720"/>
        </w:tabs>
        <w:ind w:left="720" w:hanging="360"/>
      </w:pPr>
      <w:rPr>
        <w:rFonts w:ascii="Arial" w:hAnsi="Arial" w:hint="default"/>
      </w:rPr>
    </w:lvl>
    <w:lvl w:ilvl="1" w:tplc="0894654A" w:tentative="1">
      <w:start w:val="1"/>
      <w:numFmt w:val="bullet"/>
      <w:lvlText w:val="•"/>
      <w:lvlJc w:val="left"/>
      <w:pPr>
        <w:tabs>
          <w:tab w:val="num" w:pos="1440"/>
        </w:tabs>
        <w:ind w:left="1440" w:hanging="360"/>
      </w:pPr>
      <w:rPr>
        <w:rFonts w:ascii="Arial" w:hAnsi="Arial" w:hint="default"/>
      </w:rPr>
    </w:lvl>
    <w:lvl w:ilvl="2" w:tplc="49D837B0" w:tentative="1">
      <w:start w:val="1"/>
      <w:numFmt w:val="bullet"/>
      <w:lvlText w:val="•"/>
      <w:lvlJc w:val="left"/>
      <w:pPr>
        <w:tabs>
          <w:tab w:val="num" w:pos="2160"/>
        </w:tabs>
        <w:ind w:left="2160" w:hanging="360"/>
      </w:pPr>
      <w:rPr>
        <w:rFonts w:ascii="Arial" w:hAnsi="Arial" w:hint="default"/>
      </w:rPr>
    </w:lvl>
    <w:lvl w:ilvl="3" w:tplc="B8FC4E7C" w:tentative="1">
      <w:start w:val="1"/>
      <w:numFmt w:val="bullet"/>
      <w:lvlText w:val="•"/>
      <w:lvlJc w:val="left"/>
      <w:pPr>
        <w:tabs>
          <w:tab w:val="num" w:pos="2880"/>
        </w:tabs>
        <w:ind w:left="2880" w:hanging="360"/>
      </w:pPr>
      <w:rPr>
        <w:rFonts w:ascii="Arial" w:hAnsi="Arial" w:hint="default"/>
      </w:rPr>
    </w:lvl>
    <w:lvl w:ilvl="4" w:tplc="4A9EE252" w:tentative="1">
      <w:start w:val="1"/>
      <w:numFmt w:val="bullet"/>
      <w:lvlText w:val="•"/>
      <w:lvlJc w:val="left"/>
      <w:pPr>
        <w:tabs>
          <w:tab w:val="num" w:pos="3600"/>
        </w:tabs>
        <w:ind w:left="3600" w:hanging="360"/>
      </w:pPr>
      <w:rPr>
        <w:rFonts w:ascii="Arial" w:hAnsi="Arial" w:hint="default"/>
      </w:rPr>
    </w:lvl>
    <w:lvl w:ilvl="5" w:tplc="2A38F306" w:tentative="1">
      <w:start w:val="1"/>
      <w:numFmt w:val="bullet"/>
      <w:lvlText w:val="•"/>
      <w:lvlJc w:val="left"/>
      <w:pPr>
        <w:tabs>
          <w:tab w:val="num" w:pos="4320"/>
        </w:tabs>
        <w:ind w:left="4320" w:hanging="360"/>
      </w:pPr>
      <w:rPr>
        <w:rFonts w:ascii="Arial" w:hAnsi="Arial" w:hint="default"/>
      </w:rPr>
    </w:lvl>
    <w:lvl w:ilvl="6" w:tplc="C85E3E14" w:tentative="1">
      <w:start w:val="1"/>
      <w:numFmt w:val="bullet"/>
      <w:lvlText w:val="•"/>
      <w:lvlJc w:val="left"/>
      <w:pPr>
        <w:tabs>
          <w:tab w:val="num" w:pos="5040"/>
        </w:tabs>
        <w:ind w:left="5040" w:hanging="360"/>
      </w:pPr>
      <w:rPr>
        <w:rFonts w:ascii="Arial" w:hAnsi="Arial" w:hint="default"/>
      </w:rPr>
    </w:lvl>
    <w:lvl w:ilvl="7" w:tplc="EF0AEC0C" w:tentative="1">
      <w:start w:val="1"/>
      <w:numFmt w:val="bullet"/>
      <w:lvlText w:val="•"/>
      <w:lvlJc w:val="left"/>
      <w:pPr>
        <w:tabs>
          <w:tab w:val="num" w:pos="5760"/>
        </w:tabs>
        <w:ind w:left="5760" w:hanging="360"/>
      </w:pPr>
      <w:rPr>
        <w:rFonts w:ascii="Arial" w:hAnsi="Arial" w:hint="default"/>
      </w:rPr>
    </w:lvl>
    <w:lvl w:ilvl="8" w:tplc="464C50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5F"/>
    <w:rsid w:val="00006EBE"/>
    <w:rsid w:val="0001117B"/>
    <w:rsid w:val="00011492"/>
    <w:rsid w:val="000334DC"/>
    <w:rsid w:val="00035E9B"/>
    <w:rsid w:val="0004435C"/>
    <w:rsid w:val="000449D9"/>
    <w:rsid w:val="00045850"/>
    <w:rsid w:val="000475D2"/>
    <w:rsid w:val="000576B6"/>
    <w:rsid w:val="00064260"/>
    <w:rsid w:val="00072007"/>
    <w:rsid w:val="00073DFF"/>
    <w:rsid w:val="000804CE"/>
    <w:rsid w:val="00087A7A"/>
    <w:rsid w:val="0009217C"/>
    <w:rsid w:val="00094B03"/>
    <w:rsid w:val="00095353"/>
    <w:rsid w:val="00097E6C"/>
    <w:rsid w:val="000A2C60"/>
    <w:rsid w:val="000A3F92"/>
    <w:rsid w:val="000B2F69"/>
    <w:rsid w:val="000C1BDA"/>
    <w:rsid w:val="000C3DDD"/>
    <w:rsid w:val="000C3E53"/>
    <w:rsid w:val="000D2CB2"/>
    <w:rsid w:val="000E3CCA"/>
    <w:rsid w:val="000E6F7D"/>
    <w:rsid w:val="000F13F2"/>
    <w:rsid w:val="00105CD8"/>
    <w:rsid w:val="00114474"/>
    <w:rsid w:val="00121241"/>
    <w:rsid w:val="001221D1"/>
    <w:rsid w:val="00132114"/>
    <w:rsid w:val="00135430"/>
    <w:rsid w:val="00137488"/>
    <w:rsid w:val="00140AE0"/>
    <w:rsid w:val="00146CCA"/>
    <w:rsid w:val="001502EA"/>
    <w:rsid w:val="00150440"/>
    <w:rsid w:val="00156D25"/>
    <w:rsid w:val="00157F4D"/>
    <w:rsid w:val="00165460"/>
    <w:rsid w:val="0018135C"/>
    <w:rsid w:val="00194C75"/>
    <w:rsid w:val="001B1A41"/>
    <w:rsid w:val="001B6ED6"/>
    <w:rsid w:val="001C791D"/>
    <w:rsid w:val="001E2C3F"/>
    <w:rsid w:val="001F2C67"/>
    <w:rsid w:val="001F2E10"/>
    <w:rsid w:val="001F7B17"/>
    <w:rsid w:val="00202A1C"/>
    <w:rsid w:val="002107F6"/>
    <w:rsid w:val="00235866"/>
    <w:rsid w:val="00251B93"/>
    <w:rsid w:val="00252A01"/>
    <w:rsid w:val="00264073"/>
    <w:rsid w:val="00270784"/>
    <w:rsid w:val="00276104"/>
    <w:rsid w:val="00286921"/>
    <w:rsid w:val="002A5B65"/>
    <w:rsid w:val="002D20CE"/>
    <w:rsid w:val="002D2DFF"/>
    <w:rsid w:val="002E2117"/>
    <w:rsid w:val="0030493B"/>
    <w:rsid w:val="00313F5C"/>
    <w:rsid w:val="00322848"/>
    <w:rsid w:val="003268C9"/>
    <w:rsid w:val="00334025"/>
    <w:rsid w:val="00337D18"/>
    <w:rsid w:val="003417E8"/>
    <w:rsid w:val="00355E7D"/>
    <w:rsid w:val="0035611B"/>
    <w:rsid w:val="00361116"/>
    <w:rsid w:val="00364E15"/>
    <w:rsid w:val="00376C9E"/>
    <w:rsid w:val="00377E66"/>
    <w:rsid w:val="00381CDE"/>
    <w:rsid w:val="003846C4"/>
    <w:rsid w:val="003A0239"/>
    <w:rsid w:val="003A2087"/>
    <w:rsid w:val="003A5F48"/>
    <w:rsid w:val="003C3170"/>
    <w:rsid w:val="003C5ABE"/>
    <w:rsid w:val="003D5ED9"/>
    <w:rsid w:val="003E2602"/>
    <w:rsid w:val="003F1A1C"/>
    <w:rsid w:val="003F4851"/>
    <w:rsid w:val="003F532A"/>
    <w:rsid w:val="004026D5"/>
    <w:rsid w:val="00402C55"/>
    <w:rsid w:val="00402E4D"/>
    <w:rsid w:val="00414BBA"/>
    <w:rsid w:val="00423E80"/>
    <w:rsid w:val="004334C2"/>
    <w:rsid w:val="00443CCF"/>
    <w:rsid w:val="004534EE"/>
    <w:rsid w:val="00476F13"/>
    <w:rsid w:val="00477BAC"/>
    <w:rsid w:val="0048271C"/>
    <w:rsid w:val="004837F4"/>
    <w:rsid w:val="004866B2"/>
    <w:rsid w:val="004A1BA6"/>
    <w:rsid w:val="004B1610"/>
    <w:rsid w:val="004B4DCE"/>
    <w:rsid w:val="004E336C"/>
    <w:rsid w:val="00515BDA"/>
    <w:rsid w:val="00534C00"/>
    <w:rsid w:val="00543C67"/>
    <w:rsid w:val="00552F31"/>
    <w:rsid w:val="00554E6D"/>
    <w:rsid w:val="005600BE"/>
    <w:rsid w:val="005605E3"/>
    <w:rsid w:val="005726C8"/>
    <w:rsid w:val="0059424A"/>
    <w:rsid w:val="005B4E9A"/>
    <w:rsid w:val="005C50CC"/>
    <w:rsid w:val="005D1059"/>
    <w:rsid w:val="005E6099"/>
    <w:rsid w:val="00615C40"/>
    <w:rsid w:val="00620B4B"/>
    <w:rsid w:val="00621EDA"/>
    <w:rsid w:val="00624CBF"/>
    <w:rsid w:val="006271DB"/>
    <w:rsid w:val="006310FB"/>
    <w:rsid w:val="00634AC6"/>
    <w:rsid w:val="006435BC"/>
    <w:rsid w:val="00652BFE"/>
    <w:rsid w:val="0065340F"/>
    <w:rsid w:val="00653A11"/>
    <w:rsid w:val="00663711"/>
    <w:rsid w:val="00665014"/>
    <w:rsid w:val="00667E26"/>
    <w:rsid w:val="006713F0"/>
    <w:rsid w:val="00674F98"/>
    <w:rsid w:val="00683DAA"/>
    <w:rsid w:val="006B036A"/>
    <w:rsid w:val="006B283F"/>
    <w:rsid w:val="006B3A52"/>
    <w:rsid w:val="006B5892"/>
    <w:rsid w:val="006B58E5"/>
    <w:rsid w:val="006C4FAC"/>
    <w:rsid w:val="006C783B"/>
    <w:rsid w:val="006F6806"/>
    <w:rsid w:val="00700377"/>
    <w:rsid w:val="00730B82"/>
    <w:rsid w:val="007359BF"/>
    <w:rsid w:val="0074745B"/>
    <w:rsid w:val="00752F44"/>
    <w:rsid w:val="007732CD"/>
    <w:rsid w:val="00773C1B"/>
    <w:rsid w:val="00775765"/>
    <w:rsid w:val="00781911"/>
    <w:rsid w:val="007859B5"/>
    <w:rsid w:val="00796966"/>
    <w:rsid w:val="007A0FEE"/>
    <w:rsid w:val="007A5279"/>
    <w:rsid w:val="007B08A4"/>
    <w:rsid w:val="007C61BE"/>
    <w:rsid w:val="00806CFF"/>
    <w:rsid w:val="0080707B"/>
    <w:rsid w:val="00807124"/>
    <w:rsid w:val="008245CB"/>
    <w:rsid w:val="008310FB"/>
    <w:rsid w:val="00831D70"/>
    <w:rsid w:val="00832F34"/>
    <w:rsid w:val="00841988"/>
    <w:rsid w:val="00845B03"/>
    <w:rsid w:val="00864AB2"/>
    <w:rsid w:val="00865138"/>
    <w:rsid w:val="00871E5C"/>
    <w:rsid w:val="008766F9"/>
    <w:rsid w:val="00877D94"/>
    <w:rsid w:val="0089629C"/>
    <w:rsid w:val="0089696B"/>
    <w:rsid w:val="008A77AE"/>
    <w:rsid w:val="008B1A43"/>
    <w:rsid w:val="008B613A"/>
    <w:rsid w:val="008C1FDF"/>
    <w:rsid w:val="008C418C"/>
    <w:rsid w:val="008D0B94"/>
    <w:rsid w:val="008E2758"/>
    <w:rsid w:val="008F22C4"/>
    <w:rsid w:val="008F5A2F"/>
    <w:rsid w:val="00903DCE"/>
    <w:rsid w:val="00927A7C"/>
    <w:rsid w:val="00933E84"/>
    <w:rsid w:val="00935244"/>
    <w:rsid w:val="0094172C"/>
    <w:rsid w:val="00941E50"/>
    <w:rsid w:val="00946ACF"/>
    <w:rsid w:val="00965E32"/>
    <w:rsid w:val="0097115F"/>
    <w:rsid w:val="00977675"/>
    <w:rsid w:val="00980B69"/>
    <w:rsid w:val="009855B3"/>
    <w:rsid w:val="0099325E"/>
    <w:rsid w:val="00995376"/>
    <w:rsid w:val="0099580D"/>
    <w:rsid w:val="009A5B81"/>
    <w:rsid w:val="009B0D9E"/>
    <w:rsid w:val="009B39C9"/>
    <w:rsid w:val="009C0445"/>
    <w:rsid w:val="009C0662"/>
    <w:rsid w:val="009C0D0E"/>
    <w:rsid w:val="009C611A"/>
    <w:rsid w:val="009C773B"/>
    <w:rsid w:val="009D084B"/>
    <w:rsid w:val="009D3BF9"/>
    <w:rsid w:val="009E38AE"/>
    <w:rsid w:val="00A03505"/>
    <w:rsid w:val="00A037C3"/>
    <w:rsid w:val="00A22B60"/>
    <w:rsid w:val="00A36CCC"/>
    <w:rsid w:val="00A37A91"/>
    <w:rsid w:val="00A43506"/>
    <w:rsid w:val="00A51B54"/>
    <w:rsid w:val="00A57731"/>
    <w:rsid w:val="00A74E81"/>
    <w:rsid w:val="00A83792"/>
    <w:rsid w:val="00A87B33"/>
    <w:rsid w:val="00A906C7"/>
    <w:rsid w:val="00A92717"/>
    <w:rsid w:val="00A977F1"/>
    <w:rsid w:val="00AC1E01"/>
    <w:rsid w:val="00AC2389"/>
    <w:rsid w:val="00AF53D7"/>
    <w:rsid w:val="00B00CE4"/>
    <w:rsid w:val="00B03404"/>
    <w:rsid w:val="00B05DCF"/>
    <w:rsid w:val="00B067F1"/>
    <w:rsid w:val="00B22CE2"/>
    <w:rsid w:val="00B3755C"/>
    <w:rsid w:val="00B42669"/>
    <w:rsid w:val="00B443B0"/>
    <w:rsid w:val="00B45144"/>
    <w:rsid w:val="00B7026C"/>
    <w:rsid w:val="00B81505"/>
    <w:rsid w:val="00B83CA3"/>
    <w:rsid w:val="00B84DCB"/>
    <w:rsid w:val="00BC4822"/>
    <w:rsid w:val="00BE3FB1"/>
    <w:rsid w:val="00BF0C63"/>
    <w:rsid w:val="00BF10BA"/>
    <w:rsid w:val="00BF33FF"/>
    <w:rsid w:val="00BF48CA"/>
    <w:rsid w:val="00C2328D"/>
    <w:rsid w:val="00C24FAC"/>
    <w:rsid w:val="00C431F3"/>
    <w:rsid w:val="00C50248"/>
    <w:rsid w:val="00C53E1D"/>
    <w:rsid w:val="00C562E7"/>
    <w:rsid w:val="00C639C9"/>
    <w:rsid w:val="00C7466A"/>
    <w:rsid w:val="00C75879"/>
    <w:rsid w:val="00C86E12"/>
    <w:rsid w:val="00C9535C"/>
    <w:rsid w:val="00CA7B3F"/>
    <w:rsid w:val="00CB0057"/>
    <w:rsid w:val="00CB24B7"/>
    <w:rsid w:val="00CC3485"/>
    <w:rsid w:val="00CD1510"/>
    <w:rsid w:val="00CD3AB5"/>
    <w:rsid w:val="00CD43B7"/>
    <w:rsid w:val="00CF0BC2"/>
    <w:rsid w:val="00D12282"/>
    <w:rsid w:val="00D149AF"/>
    <w:rsid w:val="00D27F23"/>
    <w:rsid w:val="00D4073A"/>
    <w:rsid w:val="00D42165"/>
    <w:rsid w:val="00D55BAE"/>
    <w:rsid w:val="00D67762"/>
    <w:rsid w:val="00D70CE4"/>
    <w:rsid w:val="00D74F04"/>
    <w:rsid w:val="00D830DD"/>
    <w:rsid w:val="00D94E7A"/>
    <w:rsid w:val="00DA0334"/>
    <w:rsid w:val="00DA2396"/>
    <w:rsid w:val="00DB2C3C"/>
    <w:rsid w:val="00DB34BD"/>
    <w:rsid w:val="00DB4352"/>
    <w:rsid w:val="00DB4725"/>
    <w:rsid w:val="00DC1B26"/>
    <w:rsid w:val="00DC70C4"/>
    <w:rsid w:val="00DD679C"/>
    <w:rsid w:val="00DD77B8"/>
    <w:rsid w:val="00DE08F9"/>
    <w:rsid w:val="00DE6D76"/>
    <w:rsid w:val="00DE6F0F"/>
    <w:rsid w:val="00DF0347"/>
    <w:rsid w:val="00DF084A"/>
    <w:rsid w:val="00DF2D6F"/>
    <w:rsid w:val="00DF71F4"/>
    <w:rsid w:val="00E00437"/>
    <w:rsid w:val="00E004B9"/>
    <w:rsid w:val="00E120DD"/>
    <w:rsid w:val="00E21765"/>
    <w:rsid w:val="00E4434B"/>
    <w:rsid w:val="00E51667"/>
    <w:rsid w:val="00E70678"/>
    <w:rsid w:val="00E70B18"/>
    <w:rsid w:val="00E764F2"/>
    <w:rsid w:val="00E8327E"/>
    <w:rsid w:val="00E85DFF"/>
    <w:rsid w:val="00EA38CB"/>
    <w:rsid w:val="00EA57F0"/>
    <w:rsid w:val="00EC0D0F"/>
    <w:rsid w:val="00EC42AA"/>
    <w:rsid w:val="00EC4718"/>
    <w:rsid w:val="00ED240A"/>
    <w:rsid w:val="00ED5DE7"/>
    <w:rsid w:val="00F10664"/>
    <w:rsid w:val="00F1388F"/>
    <w:rsid w:val="00F177E8"/>
    <w:rsid w:val="00F21F1D"/>
    <w:rsid w:val="00F30113"/>
    <w:rsid w:val="00F5674A"/>
    <w:rsid w:val="00F62E90"/>
    <w:rsid w:val="00F83A0F"/>
    <w:rsid w:val="00F86E3C"/>
    <w:rsid w:val="00F92CF0"/>
    <w:rsid w:val="00F94186"/>
    <w:rsid w:val="00FA0860"/>
    <w:rsid w:val="00FA2DF2"/>
    <w:rsid w:val="00FA632B"/>
    <w:rsid w:val="00FB4844"/>
    <w:rsid w:val="00FB70E6"/>
    <w:rsid w:val="00FC2969"/>
    <w:rsid w:val="00FC71A3"/>
    <w:rsid w:val="00FD0D5B"/>
    <w:rsid w:val="00FE528F"/>
    <w:rsid w:val="00FF374A"/>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0D90"/>
  <w15:docId w15:val="{500014BA-CE40-48BE-92DD-5C8D6183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paragraph" w:styleId="Heading1">
    <w:name w:val="heading 1"/>
    <w:basedOn w:val="Normal"/>
    <w:next w:val="Normal"/>
    <w:pPr>
      <w:keepNext/>
      <w:keepLines/>
      <w:spacing w:before="240" w:after="0"/>
      <w:outlineLvl w:val="0"/>
    </w:pPr>
    <w:rPr>
      <w:rFonts w:ascii="Cambria" w:eastAsia="SimSun" w:hAnsi="Cambria"/>
      <w:color w:val="365F91"/>
      <w:sz w:val="32"/>
      <w:szCs w:val="32"/>
      <w:lang w:val="en-US"/>
    </w:rPr>
  </w:style>
  <w:style w:type="paragraph" w:styleId="Heading2">
    <w:name w:val="heading 2"/>
    <w:basedOn w:val="Normal"/>
    <w:next w:val="Normal"/>
    <w:pPr>
      <w:keepNext/>
      <w:keepLines/>
      <w:spacing w:before="40" w:after="0"/>
      <w:outlineLvl w:val="1"/>
    </w:pPr>
    <w:rPr>
      <w:rFonts w:ascii="Cambria" w:eastAsia="SimSun" w:hAnsi="Cambria"/>
      <w:color w:val="365F91"/>
      <w:sz w:val="26"/>
      <w:szCs w:val="26"/>
      <w:lang w:val="en-US"/>
    </w:rPr>
  </w:style>
  <w:style w:type="paragraph" w:styleId="Heading3">
    <w:name w:val="heading 3"/>
    <w:basedOn w:val="Normal"/>
    <w:next w:val="Normal"/>
    <w:pPr>
      <w:keepNext/>
      <w:keepLines/>
      <w:spacing w:before="40" w:after="0"/>
      <w:outlineLvl w:val="2"/>
    </w:pPr>
    <w:rPr>
      <w:rFonts w:ascii="Cambria" w:eastAsia="SimSun" w:hAnsi="Cambria"/>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mbria" w:eastAsia="SimSun" w:hAnsi="Cambria" w:cs="Times New Roman"/>
      <w:color w:val="365F91"/>
      <w:sz w:val="26"/>
      <w:szCs w:val="26"/>
    </w:rPr>
  </w:style>
  <w:style w:type="character" w:customStyle="1" w:styleId="Heading3Char">
    <w:name w:val="Heading 3 Char"/>
    <w:basedOn w:val="DefaultParagraphFont"/>
    <w:rPr>
      <w:rFonts w:ascii="Cambria" w:eastAsia="SimSun" w:hAnsi="Cambria" w:cs="Times New Roman"/>
      <w:color w:val="243F60"/>
      <w:sz w:val="24"/>
      <w:szCs w:val="24"/>
    </w:rPr>
  </w:style>
  <w:style w:type="paragraph" w:styleId="Subtitle">
    <w:name w:val="Subtitle"/>
    <w:basedOn w:val="Normal"/>
    <w:next w:val="Normal"/>
    <w:pPr>
      <w:spacing w:after="160"/>
    </w:pPr>
    <w:rPr>
      <w:rFonts w:eastAsia="SimSun"/>
      <w:color w:val="5A5A5A"/>
      <w:spacing w:val="15"/>
      <w:lang w:val="en-US"/>
    </w:rPr>
  </w:style>
  <w:style w:type="character" w:customStyle="1" w:styleId="SubtitleChar">
    <w:name w:val="Subtitle Char"/>
    <w:basedOn w:val="DefaultParagraphFont"/>
    <w:rPr>
      <w:rFonts w:eastAsia="SimSun"/>
      <w:color w:val="5A5A5A"/>
      <w:spacing w:val="15"/>
    </w:rPr>
  </w:style>
  <w:style w:type="character" w:styleId="Emphasis">
    <w:name w:val="Emphasis"/>
    <w:basedOn w:val="DefaultParagraphFont"/>
    <w:rPr>
      <w:i/>
      <w:iCs/>
    </w:rPr>
  </w:style>
  <w:style w:type="character" w:customStyle="1" w:styleId="Heading1Char">
    <w:name w:val="Heading 1 Char"/>
    <w:basedOn w:val="DefaultParagraphFont"/>
    <w:rPr>
      <w:rFonts w:ascii="Cambria" w:eastAsia="SimSun" w:hAnsi="Cambria" w:cs="Times New Roman"/>
      <w:color w:val="365F91"/>
      <w:sz w:val="32"/>
      <w:szCs w:val="32"/>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CA7B3F"/>
    <w:rPr>
      <w:sz w:val="16"/>
      <w:szCs w:val="16"/>
    </w:rPr>
  </w:style>
  <w:style w:type="paragraph" w:styleId="CommentText">
    <w:name w:val="annotation text"/>
    <w:basedOn w:val="Normal"/>
    <w:link w:val="CommentTextChar"/>
    <w:uiPriority w:val="99"/>
    <w:semiHidden/>
    <w:unhideWhenUsed/>
    <w:rsid w:val="00CA7B3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A7B3F"/>
    <w:rPr>
      <w:sz w:val="20"/>
      <w:szCs w:val="20"/>
    </w:rPr>
  </w:style>
  <w:style w:type="paragraph" w:styleId="CommentSubject">
    <w:name w:val="annotation subject"/>
    <w:basedOn w:val="CommentText"/>
    <w:next w:val="CommentText"/>
    <w:link w:val="CommentSubjectChar"/>
    <w:uiPriority w:val="99"/>
    <w:semiHidden/>
    <w:unhideWhenUsed/>
    <w:rsid w:val="00CA7B3F"/>
    <w:rPr>
      <w:b/>
      <w:bCs/>
    </w:rPr>
  </w:style>
  <w:style w:type="character" w:customStyle="1" w:styleId="CommentSubjectChar">
    <w:name w:val="Comment Subject Char"/>
    <w:basedOn w:val="CommentTextChar"/>
    <w:link w:val="CommentSubject"/>
    <w:uiPriority w:val="99"/>
    <w:semiHidden/>
    <w:rsid w:val="00CA7B3F"/>
    <w:rPr>
      <w:b/>
      <w:bCs/>
      <w:sz w:val="20"/>
      <w:szCs w:val="20"/>
    </w:rPr>
  </w:style>
  <w:style w:type="paragraph" w:styleId="Header">
    <w:name w:val="header"/>
    <w:basedOn w:val="Normal"/>
    <w:link w:val="HeaderChar"/>
    <w:uiPriority w:val="99"/>
    <w:unhideWhenUsed/>
    <w:rsid w:val="00D70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CE4"/>
    <w:rPr>
      <w:lang w:val="en-GB"/>
    </w:rPr>
  </w:style>
  <w:style w:type="paragraph" w:styleId="Footer">
    <w:name w:val="footer"/>
    <w:basedOn w:val="Normal"/>
    <w:link w:val="FooterChar"/>
    <w:uiPriority w:val="99"/>
    <w:unhideWhenUsed/>
    <w:rsid w:val="00D70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CE4"/>
    <w:rPr>
      <w:lang w:val="en-GB"/>
    </w:rPr>
  </w:style>
  <w:style w:type="paragraph" w:styleId="ListParagraph">
    <w:name w:val="List Paragraph"/>
    <w:basedOn w:val="Normal"/>
    <w:uiPriority w:val="34"/>
    <w:qFormat/>
    <w:rsid w:val="00CC3485"/>
    <w:pPr>
      <w:ind w:left="720"/>
      <w:contextualSpacing/>
    </w:pPr>
  </w:style>
  <w:style w:type="paragraph" w:customStyle="1" w:styleId="paragraph">
    <w:name w:val="paragraph"/>
    <w:basedOn w:val="Normal"/>
    <w:rsid w:val="009C0D0E"/>
    <w:pPr>
      <w:suppressAutoHyphens w:val="0"/>
      <w:autoSpaceDN/>
      <w:spacing w:after="0" w:line="240" w:lineRule="auto"/>
      <w:textAlignment w:val="auto"/>
    </w:pPr>
    <w:rPr>
      <w:rFonts w:eastAsiaTheme="minorHAnsi" w:cs="Calibri"/>
      <w:lang w:eastAsia="en-GB"/>
    </w:rPr>
  </w:style>
  <w:style w:type="character" w:customStyle="1" w:styleId="normaltextrun">
    <w:name w:val="normaltextrun"/>
    <w:basedOn w:val="DefaultParagraphFont"/>
    <w:rsid w:val="009C0D0E"/>
  </w:style>
  <w:style w:type="character" w:customStyle="1" w:styleId="eop">
    <w:name w:val="eop"/>
    <w:basedOn w:val="DefaultParagraphFont"/>
    <w:rsid w:val="009C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2095">
      <w:bodyDiv w:val="1"/>
      <w:marLeft w:val="0"/>
      <w:marRight w:val="0"/>
      <w:marTop w:val="0"/>
      <w:marBottom w:val="0"/>
      <w:divBdr>
        <w:top w:val="none" w:sz="0" w:space="0" w:color="auto"/>
        <w:left w:val="none" w:sz="0" w:space="0" w:color="auto"/>
        <w:bottom w:val="none" w:sz="0" w:space="0" w:color="auto"/>
        <w:right w:val="none" w:sz="0" w:space="0" w:color="auto"/>
      </w:divBdr>
    </w:div>
    <w:div w:id="93744791">
      <w:bodyDiv w:val="1"/>
      <w:marLeft w:val="0"/>
      <w:marRight w:val="0"/>
      <w:marTop w:val="0"/>
      <w:marBottom w:val="0"/>
      <w:divBdr>
        <w:top w:val="none" w:sz="0" w:space="0" w:color="auto"/>
        <w:left w:val="none" w:sz="0" w:space="0" w:color="auto"/>
        <w:bottom w:val="none" w:sz="0" w:space="0" w:color="auto"/>
        <w:right w:val="none" w:sz="0" w:space="0" w:color="auto"/>
      </w:divBdr>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2051682419">
          <w:marLeft w:val="547"/>
          <w:marRight w:val="0"/>
          <w:marTop w:val="96"/>
          <w:marBottom w:val="0"/>
          <w:divBdr>
            <w:top w:val="none" w:sz="0" w:space="0" w:color="auto"/>
            <w:left w:val="none" w:sz="0" w:space="0" w:color="auto"/>
            <w:bottom w:val="none" w:sz="0" w:space="0" w:color="auto"/>
            <w:right w:val="none" w:sz="0" w:space="0" w:color="auto"/>
          </w:divBdr>
        </w:div>
        <w:div w:id="273557423">
          <w:marLeft w:val="547"/>
          <w:marRight w:val="0"/>
          <w:marTop w:val="96"/>
          <w:marBottom w:val="0"/>
          <w:divBdr>
            <w:top w:val="none" w:sz="0" w:space="0" w:color="auto"/>
            <w:left w:val="none" w:sz="0" w:space="0" w:color="auto"/>
            <w:bottom w:val="none" w:sz="0" w:space="0" w:color="auto"/>
            <w:right w:val="none" w:sz="0" w:space="0" w:color="auto"/>
          </w:divBdr>
        </w:div>
        <w:div w:id="2132896426">
          <w:marLeft w:val="547"/>
          <w:marRight w:val="0"/>
          <w:marTop w:val="96"/>
          <w:marBottom w:val="0"/>
          <w:divBdr>
            <w:top w:val="none" w:sz="0" w:space="0" w:color="auto"/>
            <w:left w:val="none" w:sz="0" w:space="0" w:color="auto"/>
            <w:bottom w:val="none" w:sz="0" w:space="0" w:color="auto"/>
            <w:right w:val="none" w:sz="0" w:space="0" w:color="auto"/>
          </w:divBdr>
        </w:div>
        <w:div w:id="1995405062">
          <w:marLeft w:val="547"/>
          <w:marRight w:val="0"/>
          <w:marTop w:val="96"/>
          <w:marBottom w:val="0"/>
          <w:divBdr>
            <w:top w:val="none" w:sz="0" w:space="0" w:color="auto"/>
            <w:left w:val="none" w:sz="0" w:space="0" w:color="auto"/>
            <w:bottom w:val="none" w:sz="0" w:space="0" w:color="auto"/>
            <w:right w:val="none" w:sz="0" w:space="0" w:color="auto"/>
          </w:divBdr>
        </w:div>
        <w:div w:id="2090616934">
          <w:marLeft w:val="547"/>
          <w:marRight w:val="0"/>
          <w:marTop w:val="96"/>
          <w:marBottom w:val="0"/>
          <w:divBdr>
            <w:top w:val="none" w:sz="0" w:space="0" w:color="auto"/>
            <w:left w:val="none" w:sz="0" w:space="0" w:color="auto"/>
            <w:bottom w:val="none" w:sz="0" w:space="0" w:color="auto"/>
            <w:right w:val="none" w:sz="0" w:space="0" w:color="auto"/>
          </w:divBdr>
        </w:div>
      </w:divsChild>
    </w:div>
    <w:div w:id="1204058509">
      <w:bodyDiv w:val="1"/>
      <w:marLeft w:val="0"/>
      <w:marRight w:val="0"/>
      <w:marTop w:val="0"/>
      <w:marBottom w:val="0"/>
      <w:divBdr>
        <w:top w:val="none" w:sz="0" w:space="0" w:color="auto"/>
        <w:left w:val="none" w:sz="0" w:space="0" w:color="auto"/>
        <w:bottom w:val="none" w:sz="0" w:space="0" w:color="auto"/>
        <w:right w:val="none" w:sz="0" w:space="0" w:color="auto"/>
      </w:divBdr>
      <w:divsChild>
        <w:div w:id="1586527725">
          <w:marLeft w:val="547"/>
          <w:marRight w:val="0"/>
          <w:marTop w:val="115"/>
          <w:marBottom w:val="0"/>
          <w:divBdr>
            <w:top w:val="none" w:sz="0" w:space="0" w:color="auto"/>
            <w:left w:val="none" w:sz="0" w:space="0" w:color="auto"/>
            <w:bottom w:val="none" w:sz="0" w:space="0" w:color="auto"/>
            <w:right w:val="none" w:sz="0" w:space="0" w:color="auto"/>
          </w:divBdr>
        </w:div>
        <w:div w:id="820464674">
          <w:marLeft w:val="547"/>
          <w:marRight w:val="0"/>
          <w:marTop w:val="115"/>
          <w:marBottom w:val="0"/>
          <w:divBdr>
            <w:top w:val="none" w:sz="0" w:space="0" w:color="auto"/>
            <w:left w:val="none" w:sz="0" w:space="0" w:color="auto"/>
            <w:bottom w:val="none" w:sz="0" w:space="0" w:color="auto"/>
            <w:right w:val="none" w:sz="0" w:space="0" w:color="auto"/>
          </w:divBdr>
        </w:div>
        <w:div w:id="882600729">
          <w:marLeft w:val="547"/>
          <w:marRight w:val="0"/>
          <w:marTop w:val="115"/>
          <w:marBottom w:val="0"/>
          <w:divBdr>
            <w:top w:val="none" w:sz="0" w:space="0" w:color="auto"/>
            <w:left w:val="none" w:sz="0" w:space="0" w:color="auto"/>
            <w:bottom w:val="none" w:sz="0" w:space="0" w:color="auto"/>
            <w:right w:val="none" w:sz="0" w:space="0" w:color="auto"/>
          </w:divBdr>
        </w:div>
        <w:div w:id="1189828282">
          <w:marLeft w:val="547"/>
          <w:marRight w:val="0"/>
          <w:marTop w:val="115"/>
          <w:marBottom w:val="0"/>
          <w:divBdr>
            <w:top w:val="none" w:sz="0" w:space="0" w:color="auto"/>
            <w:left w:val="none" w:sz="0" w:space="0" w:color="auto"/>
            <w:bottom w:val="none" w:sz="0" w:space="0" w:color="auto"/>
            <w:right w:val="none" w:sz="0" w:space="0" w:color="auto"/>
          </w:divBdr>
        </w:div>
        <w:div w:id="1296836108">
          <w:marLeft w:val="547"/>
          <w:marRight w:val="0"/>
          <w:marTop w:val="115"/>
          <w:marBottom w:val="0"/>
          <w:divBdr>
            <w:top w:val="none" w:sz="0" w:space="0" w:color="auto"/>
            <w:left w:val="none" w:sz="0" w:space="0" w:color="auto"/>
            <w:bottom w:val="none" w:sz="0" w:space="0" w:color="auto"/>
            <w:right w:val="none" w:sz="0" w:space="0" w:color="auto"/>
          </w:divBdr>
        </w:div>
        <w:div w:id="556867494">
          <w:marLeft w:val="547"/>
          <w:marRight w:val="0"/>
          <w:marTop w:val="115"/>
          <w:marBottom w:val="0"/>
          <w:divBdr>
            <w:top w:val="none" w:sz="0" w:space="0" w:color="auto"/>
            <w:left w:val="none" w:sz="0" w:space="0" w:color="auto"/>
            <w:bottom w:val="none" w:sz="0" w:space="0" w:color="auto"/>
            <w:right w:val="none" w:sz="0" w:space="0" w:color="auto"/>
          </w:divBdr>
        </w:div>
        <w:div w:id="1065181943">
          <w:marLeft w:val="547"/>
          <w:marRight w:val="0"/>
          <w:marTop w:val="115"/>
          <w:marBottom w:val="0"/>
          <w:divBdr>
            <w:top w:val="none" w:sz="0" w:space="0" w:color="auto"/>
            <w:left w:val="none" w:sz="0" w:space="0" w:color="auto"/>
            <w:bottom w:val="none" w:sz="0" w:space="0" w:color="auto"/>
            <w:right w:val="none" w:sz="0" w:space="0" w:color="auto"/>
          </w:divBdr>
        </w:div>
      </w:divsChild>
    </w:div>
    <w:div w:id="1317034252">
      <w:bodyDiv w:val="1"/>
      <w:marLeft w:val="0"/>
      <w:marRight w:val="0"/>
      <w:marTop w:val="0"/>
      <w:marBottom w:val="0"/>
      <w:divBdr>
        <w:top w:val="none" w:sz="0" w:space="0" w:color="auto"/>
        <w:left w:val="none" w:sz="0" w:space="0" w:color="auto"/>
        <w:bottom w:val="none" w:sz="0" w:space="0" w:color="auto"/>
        <w:right w:val="none" w:sz="0" w:space="0" w:color="auto"/>
      </w:divBdr>
    </w:div>
    <w:div w:id="1400979570">
      <w:bodyDiv w:val="1"/>
      <w:marLeft w:val="0"/>
      <w:marRight w:val="0"/>
      <w:marTop w:val="0"/>
      <w:marBottom w:val="0"/>
      <w:divBdr>
        <w:top w:val="none" w:sz="0" w:space="0" w:color="auto"/>
        <w:left w:val="none" w:sz="0" w:space="0" w:color="auto"/>
        <w:bottom w:val="none" w:sz="0" w:space="0" w:color="auto"/>
        <w:right w:val="none" w:sz="0" w:space="0" w:color="auto"/>
      </w:divBdr>
    </w:div>
    <w:div w:id="1418671171">
      <w:bodyDiv w:val="1"/>
      <w:marLeft w:val="0"/>
      <w:marRight w:val="0"/>
      <w:marTop w:val="0"/>
      <w:marBottom w:val="0"/>
      <w:divBdr>
        <w:top w:val="none" w:sz="0" w:space="0" w:color="auto"/>
        <w:left w:val="none" w:sz="0" w:space="0" w:color="auto"/>
        <w:bottom w:val="none" w:sz="0" w:space="0" w:color="auto"/>
        <w:right w:val="none" w:sz="0" w:space="0" w:color="auto"/>
      </w:divBdr>
    </w:div>
    <w:div w:id="1628465995">
      <w:bodyDiv w:val="1"/>
      <w:marLeft w:val="0"/>
      <w:marRight w:val="0"/>
      <w:marTop w:val="0"/>
      <w:marBottom w:val="0"/>
      <w:divBdr>
        <w:top w:val="none" w:sz="0" w:space="0" w:color="auto"/>
        <w:left w:val="none" w:sz="0" w:space="0" w:color="auto"/>
        <w:bottom w:val="none" w:sz="0" w:space="0" w:color="auto"/>
        <w:right w:val="none" w:sz="0" w:space="0" w:color="auto"/>
      </w:divBdr>
      <w:divsChild>
        <w:div w:id="1306663172">
          <w:marLeft w:val="547"/>
          <w:marRight w:val="0"/>
          <w:marTop w:val="115"/>
          <w:marBottom w:val="0"/>
          <w:divBdr>
            <w:top w:val="none" w:sz="0" w:space="0" w:color="auto"/>
            <w:left w:val="none" w:sz="0" w:space="0" w:color="auto"/>
            <w:bottom w:val="none" w:sz="0" w:space="0" w:color="auto"/>
            <w:right w:val="none" w:sz="0" w:space="0" w:color="auto"/>
          </w:divBdr>
        </w:div>
        <w:div w:id="2136558537">
          <w:marLeft w:val="547"/>
          <w:marRight w:val="0"/>
          <w:marTop w:val="115"/>
          <w:marBottom w:val="0"/>
          <w:divBdr>
            <w:top w:val="none" w:sz="0" w:space="0" w:color="auto"/>
            <w:left w:val="none" w:sz="0" w:space="0" w:color="auto"/>
            <w:bottom w:val="none" w:sz="0" w:space="0" w:color="auto"/>
            <w:right w:val="none" w:sz="0" w:space="0" w:color="auto"/>
          </w:divBdr>
        </w:div>
        <w:div w:id="1699965874">
          <w:marLeft w:val="547"/>
          <w:marRight w:val="0"/>
          <w:marTop w:val="115"/>
          <w:marBottom w:val="0"/>
          <w:divBdr>
            <w:top w:val="none" w:sz="0" w:space="0" w:color="auto"/>
            <w:left w:val="none" w:sz="0" w:space="0" w:color="auto"/>
            <w:bottom w:val="none" w:sz="0" w:space="0" w:color="auto"/>
            <w:right w:val="none" w:sz="0" w:space="0" w:color="auto"/>
          </w:divBdr>
        </w:div>
        <w:div w:id="1294561581">
          <w:marLeft w:val="547"/>
          <w:marRight w:val="0"/>
          <w:marTop w:val="115"/>
          <w:marBottom w:val="0"/>
          <w:divBdr>
            <w:top w:val="none" w:sz="0" w:space="0" w:color="auto"/>
            <w:left w:val="none" w:sz="0" w:space="0" w:color="auto"/>
            <w:bottom w:val="none" w:sz="0" w:space="0" w:color="auto"/>
            <w:right w:val="none" w:sz="0" w:space="0" w:color="auto"/>
          </w:divBdr>
        </w:div>
        <w:div w:id="1944997841">
          <w:marLeft w:val="547"/>
          <w:marRight w:val="0"/>
          <w:marTop w:val="115"/>
          <w:marBottom w:val="0"/>
          <w:divBdr>
            <w:top w:val="none" w:sz="0" w:space="0" w:color="auto"/>
            <w:left w:val="none" w:sz="0" w:space="0" w:color="auto"/>
            <w:bottom w:val="none" w:sz="0" w:space="0" w:color="auto"/>
            <w:right w:val="none" w:sz="0" w:space="0" w:color="auto"/>
          </w:divBdr>
        </w:div>
        <w:div w:id="1059597680">
          <w:marLeft w:val="547"/>
          <w:marRight w:val="0"/>
          <w:marTop w:val="115"/>
          <w:marBottom w:val="0"/>
          <w:divBdr>
            <w:top w:val="none" w:sz="0" w:space="0" w:color="auto"/>
            <w:left w:val="none" w:sz="0" w:space="0" w:color="auto"/>
            <w:bottom w:val="none" w:sz="0" w:space="0" w:color="auto"/>
            <w:right w:val="none" w:sz="0" w:space="0" w:color="auto"/>
          </w:divBdr>
        </w:div>
        <w:div w:id="1340504695">
          <w:marLeft w:val="547"/>
          <w:marRight w:val="0"/>
          <w:marTop w:val="115"/>
          <w:marBottom w:val="0"/>
          <w:divBdr>
            <w:top w:val="none" w:sz="0" w:space="0" w:color="auto"/>
            <w:left w:val="none" w:sz="0" w:space="0" w:color="auto"/>
            <w:bottom w:val="none" w:sz="0" w:space="0" w:color="auto"/>
            <w:right w:val="none" w:sz="0" w:space="0" w:color="auto"/>
          </w:divBdr>
        </w:div>
      </w:divsChild>
    </w:div>
    <w:div w:id="1708989281">
      <w:bodyDiv w:val="1"/>
      <w:marLeft w:val="0"/>
      <w:marRight w:val="0"/>
      <w:marTop w:val="0"/>
      <w:marBottom w:val="0"/>
      <w:divBdr>
        <w:top w:val="none" w:sz="0" w:space="0" w:color="auto"/>
        <w:left w:val="none" w:sz="0" w:space="0" w:color="auto"/>
        <w:bottom w:val="none" w:sz="0" w:space="0" w:color="auto"/>
        <w:right w:val="none" w:sz="0" w:space="0" w:color="auto"/>
      </w:divBdr>
    </w:div>
    <w:div w:id="1769694914">
      <w:bodyDiv w:val="1"/>
      <w:marLeft w:val="0"/>
      <w:marRight w:val="0"/>
      <w:marTop w:val="0"/>
      <w:marBottom w:val="0"/>
      <w:divBdr>
        <w:top w:val="none" w:sz="0" w:space="0" w:color="auto"/>
        <w:left w:val="none" w:sz="0" w:space="0" w:color="auto"/>
        <w:bottom w:val="none" w:sz="0" w:space="0" w:color="auto"/>
        <w:right w:val="none" w:sz="0" w:space="0" w:color="auto"/>
      </w:divBdr>
    </w:div>
    <w:div w:id="2043244618">
      <w:bodyDiv w:val="1"/>
      <w:marLeft w:val="0"/>
      <w:marRight w:val="0"/>
      <w:marTop w:val="0"/>
      <w:marBottom w:val="0"/>
      <w:divBdr>
        <w:top w:val="none" w:sz="0" w:space="0" w:color="auto"/>
        <w:left w:val="none" w:sz="0" w:space="0" w:color="auto"/>
        <w:bottom w:val="none" w:sz="0" w:space="0" w:color="auto"/>
        <w:right w:val="none" w:sz="0" w:space="0" w:color="auto"/>
      </w:divBdr>
      <w:divsChild>
        <w:div w:id="910114600">
          <w:marLeft w:val="547"/>
          <w:marRight w:val="0"/>
          <w:marTop w:val="115"/>
          <w:marBottom w:val="0"/>
          <w:divBdr>
            <w:top w:val="none" w:sz="0" w:space="0" w:color="auto"/>
            <w:left w:val="none" w:sz="0" w:space="0" w:color="auto"/>
            <w:bottom w:val="none" w:sz="0" w:space="0" w:color="auto"/>
            <w:right w:val="none" w:sz="0" w:space="0" w:color="auto"/>
          </w:divBdr>
        </w:div>
        <w:div w:id="325399903">
          <w:marLeft w:val="547"/>
          <w:marRight w:val="0"/>
          <w:marTop w:val="115"/>
          <w:marBottom w:val="0"/>
          <w:divBdr>
            <w:top w:val="none" w:sz="0" w:space="0" w:color="auto"/>
            <w:left w:val="none" w:sz="0" w:space="0" w:color="auto"/>
            <w:bottom w:val="none" w:sz="0" w:space="0" w:color="auto"/>
            <w:right w:val="none" w:sz="0" w:space="0" w:color="auto"/>
          </w:divBdr>
        </w:div>
        <w:div w:id="1056121957">
          <w:marLeft w:val="547"/>
          <w:marRight w:val="0"/>
          <w:marTop w:val="115"/>
          <w:marBottom w:val="0"/>
          <w:divBdr>
            <w:top w:val="none" w:sz="0" w:space="0" w:color="auto"/>
            <w:left w:val="none" w:sz="0" w:space="0" w:color="auto"/>
            <w:bottom w:val="none" w:sz="0" w:space="0" w:color="auto"/>
            <w:right w:val="none" w:sz="0" w:space="0" w:color="auto"/>
          </w:divBdr>
        </w:div>
        <w:div w:id="346253613">
          <w:marLeft w:val="547"/>
          <w:marRight w:val="0"/>
          <w:marTop w:val="115"/>
          <w:marBottom w:val="0"/>
          <w:divBdr>
            <w:top w:val="none" w:sz="0" w:space="0" w:color="auto"/>
            <w:left w:val="none" w:sz="0" w:space="0" w:color="auto"/>
            <w:bottom w:val="none" w:sz="0" w:space="0" w:color="auto"/>
            <w:right w:val="none" w:sz="0" w:space="0" w:color="auto"/>
          </w:divBdr>
        </w:div>
        <w:div w:id="146020052">
          <w:marLeft w:val="547"/>
          <w:marRight w:val="0"/>
          <w:marTop w:val="115"/>
          <w:marBottom w:val="0"/>
          <w:divBdr>
            <w:top w:val="none" w:sz="0" w:space="0" w:color="auto"/>
            <w:left w:val="none" w:sz="0" w:space="0" w:color="auto"/>
            <w:bottom w:val="none" w:sz="0" w:space="0" w:color="auto"/>
            <w:right w:val="none" w:sz="0" w:space="0" w:color="auto"/>
          </w:divBdr>
        </w:div>
        <w:div w:id="1958873728">
          <w:marLeft w:val="547"/>
          <w:marRight w:val="0"/>
          <w:marTop w:val="115"/>
          <w:marBottom w:val="0"/>
          <w:divBdr>
            <w:top w:val="none" w:sz="0" w:space="0" w:color="auto"/>
            <w:left w:val="none" w:sz="0" w:space="0" w:color="auto"/>
            <w:bottom w:val="none" w:sz="0" w:space="0" w:color="auto"/>
            <w:right w:val="none" w:sz="0" w:space="0" w:color="auto"/>
          </w:divBdr>
        </w:div>
        <w:div w:id="1814718004">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panachep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F011888015D458347BF5C053F3EB3" ma:contentTypeVersion="13" ma:contentTypeDescription="Create a new document." ma:contentTypeScope="" ma:versionID="efb0930a0496fdb58be280d95162674a">
  <xsd:schema xmlns:xsd="http://www.w3.org/2001/XMLSchema" xmlns:xs="http://www.w3.org/2001/XMLSchema" xmlns:p="http://schemas.microsoft.com/office/2006/metadata/properties" xmlns:ns3="73c21ab7-42f1-498e-b414-e1d477e4ac70" xmlns:ns4="0e66cad0-b744-4663-9be1-36a12385fab2" targetNamespace="http://schemas.microsoft.com/office/2006/metadata/properties" ma:root="true" ma:fieldsID="2a124f2767d754f6e719166e32d8825f" ns3:_="" ns4:_="">
    <xsd:import namespace="73c21ab7-42f1-498e-b414-e1d477e4ac70"/>
    <xsd:import namespace="0e66cad0-b744-4663-9be1-36a12385fa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21ab7-42f1-498e-b414-e1d477e4ac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6cad0-b744-4663-9be1-36a12385fa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19796-1D85-475B-9EFA-4E798175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21ab7-42f1-498e-b414-e1d477e4ac70"/>
    <ds:schemaRef ds:uri="0e66cad0-b744-4663-9be1-36a12385f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BEF72-5547-419B-ADA7-EADF882846BE}">
  <ds:schemaRefs>
    <ds:schemaRef ds:uri="http://schemas.openxmlformats.org/officeDocument/2006/bibliography"/>
  </ds:schemaRefs>
</ds:datastoreItem>
</file>

<file path=customXml/itemProps3.xml><?xml version="1.0" encoding="utf-8"?>
<ds:datastoreItem xmlns:ds="http://schemas.openxmlformats.org/officeDocument/2006/customXml" ds:itemID="{2462B796-F36F-4922-8FE5-265FA1BB13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954EC-709F-4B46-B3CC-CF30B86C9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Khanum, Ameena</dc:creator>
  <dc:description/>
  <cp:lastModifiedBy>Lubna Edwards</cp:lastModifiedBy>
  <cp:revision>4</cp:revision>
  <dcterms:created xsi:type="dcterms:W3CDTF">2021-02-08T09:15:00Z</dcterms:created>
  <dcterms:modified xsi:type="dcterms:W3CDTF">2021-02-08T09:15:00Z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0x0101006C5F011888015D458347BF5C053F3EB3</vt:lpwstr>
  </property>
</Properties>
</file>